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51" w:rsidRPr="001B6151" w:rsidRDefault="001B6151" w:rsidP="001B6151">
      <w:pPr>
        <w:jc w:val="both"/>
        <w:rPr>
          <w:rFonts w:ascii="Andalus" w:hAnsi="Andalus" w:cs="Andalus"/>
          <w:b/>
          <w:sz w:val="24"/>
          <w:szCs w:val="24"/>
        </w:rPr>
      </w:pPr>
      <w:r>
        <w:rPr>
          <w:rFonts w:ascii="Andalus" w:hAnsi="Andalus" w:cs="Andalus"/>
          <w:b/>
          <w:sz w:val="24"/>
          <w:szCs w:val="24"/>
        </w:rPr>
        <w:t>PANORAMA</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0"/>
          <w:szCs w:val="24"/>
        </w:rPr>
      </w:pPr>
      <w:r w:rsidRPr="001B6151">
        <w:rPr>
          <w:rFonts w:ascii="Andalus" w:hAnsi="Andalus" w:cs="Andalus"/>
          <w:position w:val="-10"/>
          <w:sz w:val="140"/>
          <w:szCs w:val="24"/>
        </w:rPr>
        <w:t>O</w:t>
      </w:r>
    </w:p>
    <w:p w:rsidR="00EC63E0" w:rsidRPr="001B6151" w:rsidRDefault="00A63446" w:rsidP="001B6151">
      <w:pPr>
        <w:jc w:val="both"/>
        <w:rPr>
          <w:rFonts w:ascii="Andalus" w:hAnsi="Andalus" w:cs="Andalus"/>
          <w:sz w:val="24"/>
          <w:szCs w:val="24"/>
        </w:rPr>
      </w:pPr>
      <w:r w:rsidRPr="001B6151">
        <w:rPr>
          <w:rFonts w:ascii="Andalus" w:hAnsi="Andalus" w:cs="Andalus"/>
          <w:sz w:val="24"/>
          <w:szCs w:val="24"/>
        </w:rPr>
        <w:t xml:space="preserve"> Brasil teve uma produção de música erudita bem vasta e rica que apesar de não ser tão conhecida como a música popular, a música clássica brasileira remete suas origens ao período de colonização dos portugueses percorrendo um caminho de cinco séculos de desenvolvimento e aperfeiçoamento bem como mudança de concepções e de ideais.</w:t>
      </w:r>
    </w:p>
    <w:p w:rsidR="00A63446" w:rsidRPr="001B6151" w:rsidRDefault="00A63446" w:rsidP="001B6151">
      <w:pPr>
        <w:jc w:val="both"/>
        <w:rPr>
          <w:rFonts w:ascii="Andalus" w:hAnsi="Andalus" w:cs="Andalus"/>
          <w:sz w:val="24"/>
          <w:szCs w:val="24"/>
        </w:rPr>
      </w:pPr>
      <w:r w:rsidRPr="001B6151">
        <w:rPr>
          <w:rFonts w:ascii="Andalus" w:hAnsi="Andalus" w:cs="Andalus"/>
          <w:sz w:val="24"/>
          <w:szCs w:val="24"/>
        </w:rPr>
        <w:t xml:space="preserve">A música erudita brasileira ainda é muito pouco conhecida tanto pelos estrangeiros quanto pelos estudiosos, músicos (brasileiros) e pessoas em geral. Conhecemos muito mais sobre os compositores europeus desde o período renascentista do que os brasileiros e suas obras. O que acontece é que ao falar de música brasileira já se vem </w:t>
      </w:r>
      <w:proofErr w:type="gramStart"/>
      <w:r w:rsidRPr="001B6151">
        <w:rPr>
          <w:rFonts w:ascii="Andalus" w:hAnsi="Andalus" w:cs="Andalus"/>
          <w:sz w:val="24"/>
          <w:szCs w:val="24"/>
        </w:rPr>
        <w:t>a</w:t>
      </w:r>
      <w:proofErr w:type="gramEnd"/>
      <w:r w:rsidRPr="001B6151">
        <w:rPr>
          <w:rFonts w:ascii="Andalus" w:hAnsi="Andalus" w:cs="Andalus"/>
          <w:sz w:val="24"/>
          <w:szCs w:val="24"/>
        </w:rPr>
        <w:t xml:space="preserve"> mente música popular, </w:t>
      </w:r>
      <w:proofErr w:type="spellStart"/>
      <w:r w:rsidRPr="001B6151">
        <w:rPr>
          <w:rFonts w:ascii="Andalus" w:hAnsi="Andalus" w:cs="Andalus"/>
          <w:sz w:val="24"/>
          <w:szCs w:val="24"/>
        </w:rPr>
        <w:t>mpb</w:t>
      </w:r>
      <w:proofErr w:type="spellEnd"/>
      <w:r w:rsidRPr="001B6151">
        <w:rPr>
          <w:rFonts w:ascii="Andalus" w:hAnsi="Andalus" w:cs="Andalus"/>
          <w:sz w:val="24"/>
          <w:szCs w:val="24"/>
        </w:rPr>
        <w:t xml:space="preserve"> ou bossa nova. Não há como negar que existe uma supremacia desta sobre aquela</w:t>
      </w:r>
      <w:r w:rsidR="0030259F" w:rsidRPr="001B6151">
        <w:rPr>
          <w:rFonts w:ascii="Andalus" w:hAnsi="Andalus" w:cs="Andalus"/>
          <w:sz w:val="24"/>
          <w:szCs w:val="24"/>
        </w:rPr>
        <w:t xml:space="preserve">. São poucas as pessoas que conhecem artistas como Nelson Freire, Padre Nunes Garcia, Alberto Nepomuceno, Cláudio Santoro ou Camargo </w:t>
      </w:r>
      <w:proofErr w:type="spellStart"/>
      <w:r w:rsidR="0030259F" w:rsidRPr="001B6151">
        <w:rPr>
          <w:rFonts w:ascii="Andalus" w:hAnsi="Andalus" w:cs="Andalus"/>
          <w:sz w:val="24"/>
          <w:szCs w:val="24"/>
        </w:rPr>
        <w:t>Guarniere</w:t>
      </w:r>
      <w:proofErr w:type="spellEnd"/>
      <w:r w:rsidR="0030259F" w:rsidRPr="001B6151">
        <w:rPr>
          <w:rFonts w:ascii="Andalus" w:hAnsi="Andalus" w:cs="Andalus"/>
          <w:sz w:val="24"/>
          <w:szCs w:val="24"/>
        </w:rPr>
        <w:t xml:space="preserve"> dentre muitos outros. Até mesmo para os músicos já se encontra uma enorme dificuldade em encontrar </w:t>
      </w:r>
      <w:r w:rsidR="0030259F" w:rsidRPr="001B6151">
        <w:rPr>
          <w:rFonts w:ascii="Andalus" w:hAnsi="Andalus" w:cs="Andalus"/>
          <w:sz w:val="24"/>
          <w:szCs w:val="24"/>
        </w:rPr>
        <w:lastRenderedPageBreak/>
        <w:t>material sobre estes, dificultando ainda mais sua difusão.</w:t>
      </w:r>
    </w:p>
    <w:p w:rsidR="0030259F" w:rsidRPr="001B6151" w:rsidRDefault="0030259F" w:rsidP="001B6151">
      <w:pPr>
        <w:jc w:val="both"/>
        <w:rPr>
          <w:rFonts w:ascii="Andalus" w:hAnsi="Andalus" w:cs="Andalus"/>
          <w:sz w:val="24"/>
          <w:szCs w:val="24"/>
        </w:rPr>
      </w:pPr>
      <w:r w:rsidRPr="001B6151">
        <w:rPr>
          <w:rFonts w:ascii="Andalus" w:hAnsi="Andalus" w:cs="Andalus"/>
          <w:sz w:val="24"/>
          <w:szCs w:val="24"/>
        </w:rPr>
        <w:t xml:space="preserve">Por volta da década de 1710, muitos compositores portugueses foram estudar na Itália – grande centro musical que predominava e influenciava os outros lugares na época – com o incentivo do Rei Dom João V para absorver o estilo musical italiano, além de muitos músicos famosos italianos como Domenico </w:t>
      </w:r>
      <w:proofErr w:type="spellStart"/>
      <w:r w:rsidRPr="001B6151">
        <w:rPr>
          <w:rFonts w:ascii="Andalus" w:hAnsi="Andalus" w:cs="Andalus"/>
          <w:sz w:val="24"/>
          <w:szCs w:val="24"/>
        </w:rPr>
        <w:t>Scarllatti</w:t>
      </w:r>
      <w:proofErr w:type="spellEnd"/>
      <w:r w:rsidRPr="001B6151">
        <w:rPr>
          <w:rFonts w:ascii="Andalus" w:hAnsi="Andalus" w:cs="Andalus"/>
          <w:sz w:val="24"/>
          <w:szCs w:val="24"/>
        </w:rPr>
        <w:t xml:space="preserve"> serem financiados para trabalhar em Portugal. Como o Brasil foi a mais importante colônia de Portugal, teve uma produção musical em sintonia com as mudanças e tendências da metrópole adotando seus moldes</w:t>
      </w:r>
      <w:r w:rsidR="00CE1912" w:rsidRPr="001B6151">
        <w:rPr>
          <w:rFonts w:ascii="Andalus" w:hAnsi="Andalus" w:cs="Andalus"/>
          <w:sz w:val="24"/>
          <w:szCs w:val="24"/>
        </w:rPr>
        <w:t xml:space="preserve">. Minas Gerais teve uma produção musical bem intensa devido ao período de extração de ouro além de outras cidades se </w:t>
      </w:r>
      <w:proofErr w:type="gramStart"/>
      <w:r w:rsidR="00CE1912" w:rsidRPr="001B6151">
        <w:rPr>
          <w:rFonts w:ascii="Andalus" w:hAnsi="Andalus" w:cs="Andalus"/>
          <w:sz w:val="24"/>
          <w:szCs w:val="24"/>
        </w:rPr>
        <w:t>destacarem</w:t>
      </w:r>
      <w:proofErr w:type="gramEnd"/>
      <w:r w:rsidR="00CE1912" w:rsidRPr="001B6151">
        <w:rPr>
          <w:rFonts w:ascii="Andalus" w:hAnsi="Andalus" w:cs="Andalus"/>
          <w:sz w:val="24"/>
          <w:szCs w:val="24"/>
        </w:rPr>
        <w:t xml:space="preserve"> como Vila Rica, Salvador e Rio de Janeiro.</w:t>
      </w:r>
    </w:p>
    <w:p w:rsidR="00E01F89" w:rsidRPr="001B6151" w:rsidRDefault="00CE1912" w:rsidP="001B6151">
      <w:pPr>
        <w:jc w:val="both"/>
        <w:rPr>
          <w:rFonts w:ascii="Andalus" w:hAnsi="Andalus" w:cs="Andalus"/>
          <w:sz w:val="24"/>
          <w:szCs w:val="24"/>
        </w:rPr>
      </w:pPr>
      <w:r w:rsidRPr="001B6151">
        <w:rPr>
          <w:rFonts w:ascii="Andalus" w:hAnsi="Andalus" w:cs="Andalus"/>
          <w:sz w:val="24"/>
          <w:szCs w:val="24"/>
        </w:rPr>
        <w:t xml:space="preserve">A sociedade brasileira nos primeiros períodos da colonização o engenho era o principal centro de povoamento e produção e a Casa Grande era o centro administrativo e social onde eram </w:t>
      </w:r>
      <w:proofErr w:type="gramStart"/>
      <w:r w:rsidRPr="001B6151">
        <w:rPr>
          <w:rFonts w:ascii="Andalus" w:hAnsi="Andalus" w:cs="Andalus"/>
          <w:sz w:val="24"/>
          <w:szCs w:val="24"/>
        </w:rPr>
        <w:t>promovidos educação, casamentos,</w:t>
      </w:r>
      <w:proofErr w:type="gramEnd"/>
      <w:r w:rsidRPr="001B6151">
        <w:rPr>
          <w:rFonts w:ascii="Andalus" w:hAnsi="Andalus" w:cs="Andalus"/>
          <w:sz w:val="24"/>
          <w:szCs w:val="24"/>
        </w:rPr>
        <w:t xml:space="preserve"> batizados dentre outros. Sendo que a música deste período estava infiltrada nas relações sociais e nos momentos de </w:t>
      </w:r>
      <w:r w:rsidRPr="001B6151">
        <w:rPr>
          <w:rFonts w:ascii="Andalus" w:hAnsi="Andalus" w:cs="Andalus"/>
          <w:sz w:val="24"/>
          <w:szCs w:val="24"/>
        </w:rPr>
        <w:lastRenderedPageBreak/>
        <w:t xml:space="preserve">lazer juntamente com sua contribuição religiosa. Muitos negros escravos e libertos (após o período da abolição) trabalhavam em orquestras para entreter bailes ou tocar em missas e na verdade foram eles que atuavam em maior número </w:t>
      </w:r>
      <w:r w:rsidR="00E01F89" w:rsidRPr="001B6151">
        <w:rPr>
          <w:rFonts w:ascii="Andalus" w:hAnsi="Andalus" w:cs="Andalus"/>
          <w:sz w:val="24"/>
          <w:szCs w:val="24"/>
        </w:rPr>
        <w:t>nesses estabelecimentos, dando uma contribuição musical muito grande.</w:t>
      </w:r>
    </w:p>
    <w:p w:rsidR="00E01F89" w:rsidRPr="001B6151" w:rsidRDefault="00E01F89" w:rsidP="001B6151">
      <w:pPr>
        <w:jc w:val="both"/>
        <w:rPr>
          <w:rFonts w:ascii="Andalus" w:hAnsi="Andalus" w:cs="Andalus"/>
          <w:sz w:val="24"/>
          <w:szCs w:val="24"/>
        </w:rPr>
      </w:pPr>
      <w:r w:rsidRPr="001B6151">
        <w:rPr>
          <w:rFonts w:ascii="Andalus" w:hAnsi="Andalus" w:cs="Andalus"/>
          <w:sz w:val="24"/>
          <w:szCs w:val="24"/>
        </w:rPr>
        <w:t xml:space="preserve">Na sociedade colonial, a música estava presa ao princípio da funcionalidade e aos aspectos morais, sociais e religiosos predominantes na época. Era a religião e o poder político que ditavam o gosto. O compositor deveria adaptar seu espírito criativo de acordo com o que seu patrão pedia. Entretanto ser músico da corte ainda era favorável devido a oportunidade de estudos e aperfeiçoamentos, de mostrar sua arte, ter contato com outros artistas estrangeiros e obter </w:t>
      </w:r>
      <w:proofErr w:type="gramStart"/>
      <w:r w:rsidRPr="001B6151">
        <w:rPr>
          <w:rFonts w:ascii="Andalus" w:hAnsi="Andalus" w:cs="Andalus"/>
          <w:sz w:val="24"/>
          <w:szCs w:val="24"/>
        </w:rPr>
        <w:t>um certo</w:t>
      </w:r>
      <w:proofErr w:type="gramEnd"/>
      <w:r w:rsidRPr="001B6151">
        <w:rPr>
          <w:rFonts w:ascii="Andalus" w:hAnsi="Andalus" w:cs="Andalus"/>
          <w:sz w:val="24"/>
          <w:szCs w:val="24"/>
        </w:rPr>
        <w:t xml:space="preserve"> status social. Um grande representante deste período foi o Padre José </w:t>
      </w:r>
      <w:r w:rsidR="001B6151" w:rsidRPr="001B6151">
        <w:rPr>
          <w:rFonts w:ascii="Andalus" w:hAnsi="Andalus" w:cs="Andalus"/>
          <w:sz w:val="24"/>
          <w:szCs w:val="24"/>
        </w:rPr>
        <w:t>Maurício N</w:t>
      </w:r>
      <w:r w:rsidRPr="001B6151">
        <w:rPr>
          <w:rFonts w:ascii="Andalus" w:hAnsi="Andalus" w:cs="Andalus"/>
          <w:sz w:val="24"/>
          <w:szCs w:val="24"/>
        </w:rPr>
        <w:t xml:space="preserve">unes Garcia foi um grande representante. </w:t>
      </w:r>
    </w:p>
    <w:p w:rsidR="00E01F89" w:rsidRPr="001B6151" w:rsidRDefault="00E01F89" w:rsidP="001B6151">
      <w:pPr>
        <w:jc w:val="both"/>
        <w:rPr>
          <w:rFonts w:ascii="Andalus" w:hAnsi="Andalus" w:cs="Andalus"/>
          <w:sz w:val="24"/>
          <w:szCs w:val="24"/>
        </w:rPr>
      </w:pPr>
      <w:r w:rsidRPr="001B6151">
        <w:rPr>
          <w:rFonts w:ascii="Andalus" w:hAnsi="Andalus" w:cs="Andalus"/>
          <w:sz w:val="24"/>
          <w:szCs w:val="24"/>
        </w:rPr>
        <w:t xml:space="preserve">Foi a partir da semana de arte moderna de 1922, que na concepção de libertar o Brasil dos moldes e influências europeias de se fazer arte que os intelectuais, artistas e estudiosos </w:t>
      </w:r>
      <w:r w:rsidRPr="001B6151">
        <w:rPr>
          <w:rFonts w:ascii="Andalus" w:hAnsi="Andalus" w:cs="Andalus"/>
          <w:sz w:val="24"/>
          <w:szCs w:val="24"/>
        </w:rPr>
        <w:lastRenderedPageBreak/>
        <w:t xml:space="preserve">passaram a </w:t>
      </w:r>
      <w:r w:rsidR="008D6180" w:rsidRPr="001B6151">
        <w:rPr>
          <w:rFonts w:ascii="Andalus" w:hAnsi="Andalus" w:cs="Andalus"/>
          <w:sz w:val="24"/>
          <w:szCs w:val="24"/>
        </w:rPr>
        <w:t xml:space="preserve">valorizar a influência dos povos africanos e indígenas na nossa cultura. Em geral, todas as manifestações </w:t>
      </w:r>
      <w:proofErr w:type="gramStart"/>
      <w:r w:rsidR="008D6180" w:rsidRPr="001B6151">
        <w:rPr>
          <w:rFonts w:ascii="Andalus" w:hAnsi="Andalus" w:cs="Andalus"/>
          <w:sz w:val="24"/>
          <w:szCs w:val="24"/>
        </w:rPr>
        <w:t>musicais anterior</w:t>
      </w:r>
      <w:proofErr w:type="gramEnd"/>
      <w:r w:rsidR="008D6180" w:rsidRPr="001B6151">
        <w:rPr>
          <w:rFonts w:ascii="Andalus" w:hAnsi="Andalus" w:cs="Andalus"/>
          <w:sz w:val="24"/>
          <w:szCs w:val="24"/>
        </w:rPr>
        <w:t xml:space="preserve"> a esse período foram menosprezadas por estarem ainda presas aos moldes coloniais do classicismo e não ter nenhuma referência às influências indígenas e africanas. </w:t>
      </w:r>
    </w:p>
    <w:p w:rsidR="008D6180" w:rsidRPr="001B6151" w:rsidRDefault="008D6180" w:rsidP="001B6151">
      <w:pPr>
        <w:jc w:val="both"/>
        <w:rPr>
          <w:rFonts w:ascii="Andalus" w:hAnsi="Andalus" w:cs="Andalus"/>
          <w:sz w:val="24"/>
          <w:szCs w:val="24"/>
        </w:rPr>
      </w:pPr>
      <w:r w:rsidRPr="001B6151">
        <w:rPr>
          <w:rFonts w:ascii="Andalus" w:hAnsi="Andalus" w:cs="Andalus"/>
          <w:sz w:val="24"/>
          <w:szCs w:val="24"/>
        </w:rPr>
        <w:t xml:space="preserve">Na verdade esse nacionalismo exacerbado teve uma vasta importância para os novos rumos da música (e da arte em geral) brasileira, apesar de atualmente essa ideia de já é uma tendência ultrapassada, já que com a atual globalização culturas de todas as partes do planeta dialogam influenciam umas sobre as outras, além do fato de que os compositores coloniais tiveram uma função muito importante que foi a de dar o passo inicial </w:t>
      </w:r>
      <w:proofErr w:type="gramStart"/>
      <w:r w:rsidRPr="001B6151">
        <w:rPr>
          <w:rFonts w:ascii="Andalus" w:hAnsi="Andalus" w:cs="Andalus"/>
          <w:sz w:val="24"/>
          <w:szCs w:val="24"/>
        </w:rPr>
        <w:t>a</w:t>
      </w:r>
      <w:proofErr w:type="gramEnd"/>
      <w:r w:rsidRPr="001B6151">
        <w:rPr>
          <w:rFonts w:ascii="Andalus" w:hAnsi="Andalus" w:cs="Andalus"/>
          <w:sz w:val="24"/>
          <w:szCs w:val="24"/>
        </w:rPr>
        <w:t xml:space="preserve"> música clássica brasileira e também por ser impossível a música não ser influenciada pela sociedade na qual está inserida. </w:t>
      </w:r>
    </w:p>
    <w:p w:rsidR="008D6180" w:rsidRDefault="008D6180" w:rsidP="001B6151">
      <w:pPr>
        <w:jc w:val="both"/>
        <w:rPr>
          <w:rFonts w:ascii="Andalus" w:hAnsi="Andalus" w:cs="Andalus"/>
          <w:sz w:val="24"/>
          <w:szCs w:val="24"/>
        </w:rPr>
      </w:pPr>
      <w:r w:rsidRPr="001B6151">
        <w:rPr>
          <w:rFonts w:ascii="Andalus" w:hAnsi="Andalus" w:cs="Andalus"/>
          <w:sz w:val="24"/>
          <w:szCs w:val="24"/>
        </w:rPr>
        <w:t xml:space="preserve">A seguir mostraremos uma breve biografia de alguns compositores de música de concerto brasileiros que </w:t>
      </w:r>
      <w:r w:rsidR="00A35756" w:rsidRPr="001B6151">
        <w:rPr>
          <w:rFonts w:ascii="Andalus" w:hAnsi="Andalus" w:cs="Andalus"/>
          <w:sz w:val="24"/>
          <w:szCs w:val="24"/>
        </w:rPr>
        <w:t>de alguma forma se valeram dos elementos africanos e indígenas em sua música.</w:t>
      </w:r>
    </w:p>
    <w:p w:rsidR="001B6151" w:rsidRDefault="001B6151" w:rsidP="001B6151">
      <w:pPr>
        <w:jc w:val="both"/>
        <w:rPr>
          <w:rFonts w:ascii="Andalus" w:hAnsi="Andalus" w:cs="Andalus"/>
          <w:sz w:val="24"/>
          <w:szCs w:val="24"/>
        </w:rPr>
      </w:pPr>
      <w:r>
        <w:rPr>
          <w:rFonts w:ascii="Andalus" w:hAnsi="Andalus" w:cs="Andalus"/>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14964</wp:posOffset>
                </wp:positionH>
                <wp:positionV relativeFrom="paragraph">
                  <wp:posOffset>140754</wp:posOffset>
                </wp:positionV>
                <wp:extent cx="2493034" cy="8627"/>
                <wp:effectExtent l="0" t="0" r="21590" b="29845"/>
                <wp:wrapNone/>
                <wp:docPr id="1" name="Conector reto 1"/>
                <wp:cNvGraphicFramePr/>
                <a:graphic xmlns:a="http://schemas.openxmlformats.org/drawingml/2006/main">
                  <a:graphicData uri="http://schemas.microsoft.com/office/word/2010/wordprocessingShape">
                    <wps:wsp>
                      <wps:cNvCnPr/>
                      <wps:spPr>
                        <a:xfrm flipV="1">
                          <a:off x="0" y="0"/>
                          <a:ext cx="2493034"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11.1pt" to="19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" strokecolor="black [3213]"/>
            </w:pict>
          </mc:Fallback>
        </mc:AlternateContent>
      </w:r>
    </w:p>
    <w:p w:rsidR="001B6151" w:rsidRPr="001B6151" w:rsidRDefault="001B6151" w:rsidP="001B6151">
      <w:pPr>
        <w:jc w:val="both"/>
        <w:rPr>
          <w:rFonts w:ascii="Andalus" w:hAnsi="Andalus" w:cs="Andalus"/>
          <w:b/>
          <w:sz w:val="24"/>
          <w:szCs w:val="24"/>
        </w:rPr>
      </w:pPr>
      <w:r w:rsidRPr="001B6151">
        <w:rPr>
          <w:rFonts w:ascii="Andalus" w:hAnsi="Andalus" w:cs="Andalus"/>
          <w:b/>
          <w:sz w:val="24"/>
          <w:szCs w:val="24"/>
        </w:rPr>
        <w:lastRenderedPageBreak/>
        <w:t>ALBERTO NEPOMUCENO</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0"/>
          <w:szCs w:val="24"/>
        </w:rPr>
      </w:pPr>
      <w:r w:rsidRPr="001B6151">
        <w:rPr>
          <w:rFonts w:ascii="Andalus" w:hAnsi="Andalus" w:cs="Andalus"/>
          <w:position w:val="-10"/>
          <w:sz w:val="140"/>
          <w:szCs w:val="24"/>
        </w:rPr>
        <w:t>C</w:t>
      </w:r>
    </w:p>
    <w:p w:rsidR="001B6151" w:rsidRPr="001B6151" w:rsidRDefault="001B6151" w:rsidP="001B6151">
      <w:pPr>
        <w:jc w:val="both"/>
        <w:rPr>
          <w:rFonts w:ascii="Andalus" w:hAnsi="Andalus" w:cs="Andalus"/>
          <w:sz w:val="24"/>
          <w:szCs w:val="24"/>
        </w:rPr>
      </w:pPr>
      <w:r w:rsidRPr="001B6151">
        <w:rPr>
          <w:rFonts w:ascii="Andalus" w:hAnsi="Andalus" w:cs="Andalus"/>
          <w:sz w:val="24"/>
          <w:szCs w:val="24"/>
        </w:rPr>
        <w:t xml:space="preserve">earense, nasceu em Fortaleza em 06 de julho de 1864. Seu pai, violinista, professor, regente e organista da Catedral de Fortaleza o </w:t>
      </w:r>
      <w:proofErr w:type="gramStart"/>
      <w:r w:rsidRPr="001B6151">
        <w:rPr>
          <w:rFonts w:ascii="Andalus" w:hAnsi="Andalus" w:cs="Andalus"/>
          <w:sz w:val="24"/>
          <w:szCs w:val="24"/>
        </w:rPr>
        <w:t>iniciou</w:t>
      </w:r>
      <w:proofErr w:type="gramEnd"/>
      <w:r w:rsidRPr="001B6151">
        <w:rPr>
          <w:rFonts w:ascii="Andalus" w:hAnsi="Andalus" w:cs="Andalus"/>
          <w:sz w:val="24"/>
          <w:szCs w:val="24"/>
        </w:rPr>
        <w:t xml:space="preserve"> em seus estudos musicais. Após fazer uma turnê musical no Nordeste para arrecadar fundos foi a Europa para estudar com grandes nomes da música. Ao voltar ao Brasil dando ênfase ao abrasileiramento da música erudita nacional. Apresentou uma série de canções em português, já que na época só se cantava em italiano além de compor inúmeras obras com rítmicas populares como as do maxixe e lundu. Faleceu no Rio de Janeiro em 16 de outubro de 1920 Exemplos de suas obras </w:t>
      </w:r>
      <w:proofErr w:type="gramStart"/>
      <w:r w:rsidRPr="001B6151">
        <w:rPr>
          <w:rFonts w:ascii="Andalus" w:hAnsi="Andalus" w:cs="Andalus"/>
          <w:sz w:val="24"/>
          <w:szCs w:val="24"/>
        </w:rPr>
        <w:t>são</w:t>
      </w:r>
      <w:proofErr w:type="gramEnd"/>
      <w:r w:rsidRPr="001B6151">
        <w:rPr>
          <w:rFonts w:ascii="Andalus" w:hAnsi="Andalus" w:cs="Andalus"/>
          <w:sz w:val="24"/>
          <w:szCs w:val="24"/>
        </w:rPr>
        <w:t xml:space="preserve"> O </w:t>
      </w:r>
      <w:proofErr w:type="spellStart"/>
      <w:r w:rsidRPr="001B6151">
        <w:rPr>
          <w:rFonts w:ascii="Andalus" w:hAnsi="Andalus" w:cs="Andalus"/>
          <w:sz w:val="24"/>
          <w:szCs w:val="24"/>
        </w:rPr>
        <w:t>Guaratuja</w:t>
      </w:r>
      <w:proofErr w:type="spellEnd"/>
      <w:r w:rsidRPr="001B6151">
        <w:rPr>
          <w:rFonts w:ascii="Andalus" w:hAnsi="Andalus" w:cs="Andalus"/>
          <w:sz w:val="24"/>
          <w:szCs w:val="24"/>
        </w:rPr>
        <w:t xml:space="preserve">, Dança de negros, Seis valsas </w:t>
      </w:r>
      <w:proofErr w:type="spellStart"/>
      <w:r w:rsidRPr="001B6151">
        <w:rPr>
          <w:rFonts w:ascii="Andalus" w:hAnsi="Andalus" w:cs="Andalus"/>
          <w:sz w:val="24"/>
          <w:szCs w:val="24"/>
        </w:rPr>
        <w:t>humprísticas</w:t>
      </w:r>
      <w:proofErr w:type="spellEnd"/>
      <w:r w:rsidRPr="001B6151">
        <w:rPr>
          <w:rFonts w:ascii="Andalus" w:hAnsi="Andalus" w:cs="Andalus"/>
          <w:sz w:val="24"/>
          <w:szCs w:val="24"/>
        </w:rPr>
        <w:t xml:space="preserve"> dentre outras.</w:t>
      </w:r>
    </w:p>
    <w:p w:rsidR="001B6151" w:rsidRDefault="001B6151" w:rsidP="001B6151">
      <w:pPr>
        <w:jc w:val="both"/>
        <w:rPr>
          <w:rFonts w:ascii="Andalus" w:hAnsi="Andalus" w:cs="Andalus"/>
          <w:b/>
          <w:sz w:val="24"/>
          <w:szCs w:val="24"/>
        </w:rPr>
      </w:pPr>
      <w:r>
        <w:rPr>
          <w:rFonts w:ascii="Andalus" w:hAnsi="Andalus" w:cs="Andalus"/>
          <w:noProof/>
          <w:sz w:val="24"/>
          <w:szCs w:val="24"/>
          <w:lang w:eastAsia="pt-BR"/>
        </w:rPr>
        <mc:AlternateContent>
          <mc:Choice Requires="wps">
            <w:drawing>
              <wp:anchor distT="0" distB="0" distL="114300" distR="114300" simplePos="0" relativeHeight="251661312" behindDoc="0" locked="0" layoutInCell="1" allowOverlap="1" wp14:anchorId="44CAEE6C" wp14:editId="38298C1D">
                <wp:simplePos x="0" y="0"/>
                <wp:positionH relativeFrom="column">
                  <wp:posOffset>-13694</wp:posOffset>
                </wp:positionH>
                <wp:positionV relativeFrom="paragraph">
                  <wp:posOffset>23519</wp:posOffset>
                </wp:positionV>
                <wp:extent cx="2493034" cy="8627"/>
                <wp:effectExtent l="0" t="0" r="21590" b="29845"/>
                <wp:wrapNone/>
                <wp:docPr id="2" name="Conector reto 2"/>
                <wp:cNvGraphicFramePr/>
                <a:graphic xmlns:a="http://schemas.openxmlformats.org/drawingml/2006/main">
                  <a:graphicData uri="http://schemas.microsoft.com/office/word/2010/wordprocessingShape">
                    <wps:wsp>
                      <wps:cNvCnPr/>
                      <wps:spPr>
                        <a:xfrm flipV="1">
                          <a:off x="0" y="0"/>
                          <a:ext cx="2493034"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pt,1.85pt" to="19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" strokecolor="black [3213]"/>
            </w:pict>
          </mc:Fallback>
        </mc:AlternateContent>
      </w:r>
    </w:p>
    <w:p w:rsidR="00A35756" w:rsidRPr="001B6151" w:rsidRDefault="00A35756" w:rsidP="001B6151">
      <w:pPr>
        <w:jc w:val="both"/>
        <w:rPr>
          <w:rFonts w:ascii="Andalus" w:hAnsi="Andalus" w:cs="Andalus"/>
          <w:b/>
          <w:sz w:val="24"/>
          <w:szCs w:val="24"/>
        </w:rPr>
      </w:pPr>
      <w:r w:rsidRPr="001B6151">
        <w:rPr>
          <w:rFonts w:ascii="Andalus" w:hAnsi="Andalus" w:cs="Andalus"/>
          <w:b/>
          <w:sz w:val="24"/>
          <w:szCs w:val="24"/>
        </w:rPr>
        <w:t>Heitor Villa Lobos</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3"/>
          <w:szCs w:val="24"/>
        </w:rPr>
      </w:pPr>
      <w:r w:rsidRPr="001B6151">
        <w:rPr>
          <w:rFonts w:ascii="Andalus" w:hAnsi="Andalus" w:cs="Andalus"/>
          <w:position w:val="-10"/>
          <w:sz w:val="143"/>
          <w:szCs w:val="24"/>
        </w:rPr>
        <w:t>N</w:t>
      </w:r>
    </w:p>
    <w:p w:rsidR="0097369A" w:rsidRPr="001B6151" w:rsidRDefault="00A35756" w:rsidP="001B6151">
      <w:pPr>
        <w:jc w:val="both"/>
        <w:rPr>
          <w:rFonts w:ascii="Andalus" w:hAnsi="Andalus" w:cs="Andalus"/>
          <w:sz w:val="24"/>
          <w:szCs w:val="24"/>
        </w:rPr>
      </w:pPr>
      <w:r w:rsidRPr="001B6151">
        <w:rPr>
          <w:rFonts w:ascii="Andalus" w:hAnsi="Andalus" w:cs="Andalus"/>
          <w:sz w:val="24"/>
          <w:szCs w:val="24"/>
        </w:rPr>
        <w:t xml:space="preserve">asceu no dia 5 de março de 1887. Seu pai era bibliotecário e músico amador e foi que lhe deu os primeiros conhecimentos musicais. Eram muito constantes em sua casa saraus promovidos por seu pai nos quais </w:t>
      </w:r>
      <w:r w:rsidRPr="001B6151">
        <w:rPr>
          <w:rFonts w:ascii="Andalus" w:hAnsi="Andalus" w:cs="Andalus"/>
          <w:sz w:val="24"/>
          <w:szCs w:val="24"/>
        </w:rPr>
        <w:lastRenderedPageBreak/>
        <w:t>participavam muitos músicos</w:t>
      </w:r>
      <w:r w:rsidR="0097369A" w:rsidRPr="001B6151">
        <w:rPr>
          <w:rFonts w:ascii="Andalus" w:hAnsi="Andalus" w:cs="Andalus"/>
          <w:sz w:val="24"/>
          <w:szCs w:val="24"/>
        </w:rPr>
        <w:t xml:space="preserve">. Teve uma vivência musical muito vasta, aprendeu violoncelo, piano e violão. Tocou tanto em orquestras como nas famosas rodas de choro da época. Tinha uma grande admiração pelo compositor barroco alemão J.S. Bach e também pela cultura popular e folclórica brasileira. Segundo ele seu primeiro livro foi o mapa do Brasil. Fez uma expedição pelo nordeste e pelo norte do Brasil passando pela Amazônia para registrar e assimilar a música destas regiões. Por volta de 1923 através de patrocínios vai a Paris para divulgar </w:t>
      </w:r>
      <w:proofErr w:type="gramStart"/>
      <w:r w:rsidR="0097369A" w:rsidRPr="001B6151">
        <w:rPr>
          <w:rFonts w:ascii="Andalus" w:hAnsi="Andalus" w:cs="Andalus"/>
          <w:sz w:val="24"/>
          <w:szCs w:val="24"/>
        </w:rPr>
        <w:t>a música latino americana</w:t>
      </w:r>
      <w:proofErr w:type="gramEnd"/>
      <w:r w:rsidR="0097369A" w:rsidRPr="001B6151">
        <w:rPr>
          <w:rFonts w:ascii="Andalus" w:hAnsi="Andalus" w:cs="Andalus"/>
          <w:sz w:val="24"/>
          <w:szCs w:val="24"/>
        </w:rPr>
        <w:t xml:space="preserve">. Em Paris também estudou com grandes músicos absorvendo muita coisa. Mais tarde estudou e atuou também nos Estados Unidos, mas na verdade em suas músicas a identidade nacional tem um grande peso e presença. É um compositor de enorme destaque no cenário internacional sendo muito </w:t>
      </w:r>
      <w:proofErr w:type="gramStart"/>
      <w:r w:rsidR="0097369A" w:rsidRPr="001B6151">
        <w:rPr>
          <w:rFonts w:ascii="Andalus" w:hAnsi="Andalus" w:cs="Andalus"/>
          <w:sz w:val="24"/>
          <w:szCs w:val="24"/>
        </w:rPr>
        <w:t>admirado</w:t>
      </w:r>
      <w:proofErr w:type="gramEnd"/>
      <w:r w:rsidR="0097369A" w:rsidRPr="001B6151">
        <w:rPr>
          <w:rFonts w:ascii="Andalus" w:hAnsi="Andalus" w:cs="Andalus"/>
          <w:sz w:val="24"/>
          <w:szCs w:val="24"/>
        </w:rPr>
        <w:t xml:space="preserve"> mais sua obra ainda carece de estudo e catalogação. </w:t>
      </w:r>
      <w:r w:rsidR="00DD609F" w:rsidRPr="001B6151">
        <w:rPr>
          <w:rFonts w:ascii="Andalus" w:hAnsi="Andalus" w:cs="Andalus"/>
          <w:sz w:val="24"/>
          <w:szCs w:val="24"/>
        </w:rPr>
        <w:t>Faleceu em 17</w:t>
      </w:r>
      <w:proofErr w:type="gramStart"/>
      <w:r w:rsidR="00DD609F" w:rsidRPr="001B6151">
        <w:rPr>
          <w:rFonts w:ascii="Andalus" w:hAnsi="Andalus" w:cs="Andalus"/>
          <w:sz w:val="24"/>
          <w:szCs w:val="24"/>
        </w:rPr>
        <w:t xml:space="preserve">  </w:t>
      </w:r>
      <w:proofErr w:type="gramEnd"/>
      <w:r w:rsidR="00DD609F" w:rsidRPr="001B6151">
        <w:rPr>
          <w:rFonts w:ascii="Andalus" w:hAnsi="Andalus" w:cs="Andalus"/>
          <w:sz w:val="24"/>
          <w:szCs w:val="24"/>
        </w:rPr>
        <w:t xml:space="preserve">de Novembro de 1959. </w:t>
      </w:r>
      <w:r w:rsidR="0097369A" w:rsidRPr="001B6151">
        <w:rPr>
          <w:rFonts w:ascii="Andalus" w:hAnsi="Andalus" w:cs="Andalus"/>
          <w:sz w:val="24"/>
          <w:szCs w:val="24"/>
        </w:rPr>
        <w:t xml:space="preserve">Trenzinho Caipira, </w:t>
      </w:r>
      <w:proofErr w:type="spellStart"/>
      <w:r w:rsidR="0097369A" w:rsidRPr="001B6151">
        <w:rPr>
          <w:rFonts w:ascii="Andalus" w:hAnsi="Andalus" w:cs="Andalus"/>
          <w:sz w:val="24"/>
          <w:szCs w:val="24"/>
        </w:rPr>
        <w:t>Bachianas</w:t>
      </w:r>
      <w:proofErr w:type="spellEnd"/>
      <w:r w:rsidR="0097369A" w:rsidRPr="001B6151">
        <w:rPr>
          <w:rFonts w:ascii="Andalus" w:hAnsi="Andalus" w:cs="Andalus"/>
          <w:sz w:val="24"/>
          <w:szCs w:val="24"/>
        </w:rPr>
        <w:t xml:space="preserve"> Brasileiras, os Estudos para violão e os Choros para piano são algumas de suas obras mais conhecidas.</w:t>
      </w:r>
    </w:p>
    <w:p w:rsidR="001B6151" w:rsidRDefault="001B6151" w:rsidP="001B6151">
      <w:pPr>
        <w:jc w:val="both"/>
        <w:rPr>
          <w:rFonts w:ascii="Andalus" w:hAnsi="Andalus" w:cs="Andalus"/>
          <w:sz w:val="24"/>
          <w:szCs w:val="24"/>
        </w:rPr>
      </w:pPr>
      <w:r>
        <w:rPr>
          <w:rFonts w:ascii="Andalus" w:hAnsi="Andalus" w:cs="Andalus"/>
          <w:noProof/>
          <w:sz w:val="24"/>
          <w:szCs w:val="24"/>
          <w:lang w:eastAsia="pt-BR"/>
        </w:rPr>
        <mc:AlternateContent>
          <mc:Choice Requires="wps">
            <w:drawing>
              <wp:anchor distT="0" distB="0" distL="114300" distR="114300" simplePos="0" relativeHeight="251663360" behindDoc="0" locked="0" layoutInCell="1" allowOverlap="1" wp14:anchorId="44CAEE6C" wp14:editId="38298C1D">
                <wp:simplePos x="0" y="0"/>
                <wp:positionH relativeFrom="column">
                  <wp:posOffset>-14150</wp:posOffset>
                </wp:positionH>
                <wp:positionV relativeFrom="paragraph">
                  <wp:posOffset>98245</wp:posOffset>
                </wp:positionV>
                <wp:extent cx="2493034" cy="8627"/>
                <wp:effectExtent l="0" t="0" r="21590" b="29845"/>
                <wp:wrapNone/>
                <wp:docPr id="3" name="Conector reto 3"/>
                <wp:cNvGraphicFramePr/>
                <a:graphic xmlns:a="http://schemas.openxmlformats.org/drawingml/2006/main">
                  <a:graphicData uri="http://schemas.microsoft.com/office/word/2010/wordprocessingShape">
                    <wps:wsp>
                      <wps:cNvCnPr/>
                      <wps:spPr>
                        <a:xfrm flipV="1">
                          <a:off x="0" y="0"/>
                          <a:ext cx="2493034"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pt,7.75pt" to="195.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" strokecolor="black [3213]"/>
            </w:pict>
          </mc:Fallback>
        </mc:AlternateContent>
      </w:r>
    </w:p>
    <w:p w:rsidR="00022218" w:rsidRPr="001B6151" w:rsidRDefault="00022218" w:rsidP="001B6151">
      <w:pPr>
        <w:jc w:val="both"/>
        <w:rPr>
          <w:rFonts w:ascii="Andalus" w:hAnsi="Andalus" w:cs="Andalus"/>
          <w:b/>
          <w:sz w:val="24"/>
          <w:szCs w:val="24"/>
        </w:rPr>
      </w:pPr>
      <w:r w:rsidRPr="001B6151">
        <w:rPr>
          <w:rFonts w:ascii="Andalus" w:hAnsi="Andalus" w:cs="Andalus"/>
          <w:b/>
          <w:sz w:val="24"/>
          <w:szCs w:val="24"/>
        </w:rPr>
        <w:lastRenderedPageBreak/>
        <w:t>CAMARGO GUARNIERI</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3"/>
          <w:szCs w:val="24"/>
        </w:rPr>
      </w:pPr>
      <w:r w:rsidRPr="001B6151">
        <w:rPr>
          <w:rFonts w:ascii="Andalus" w:hAnsi="Andalus" w:cs="Andalus"/>
          <w:position w:val="-10"/>
          <w:sz w:val="143"/>
          <w:szCs w:val="24"/>
        </w:rPr>
        <w:t>N</w:t>
      </w:r>
    </w:p>
    <w:p w:rsidR="009E601D" w:rsidRDefault="00022218" w:rsidP="001B6151">
      <w:pPr>
        <w:jc w:val="both"/>
        <w:rPr>
          <w:rFonts w:ascii="Andalus" w:hAnsi="Andalus" w:cs="Andalus"/>
          <w:sz w:val="24"/>
          <w:szCs w:val="24"/>
        </w:rPr>
      </w:pPr>
      <w:r w:rsidRPr="001B6151">
        <w:rPr>
          <w:rFonts w:ascii="Andalus" w:hAnsi="Andalus" w:cs="Andalus"/>
          <w:sz w:val="24"/>
          <w:szCs w:val="24"/>
        </w:rPr>
        <w:t xml:space="preserve">asceu em 01 de fevereiro de 1907 na cidade de Tietê em São Paulo. Iniciou seus estudos musicais aos 10 anos de idade. Começou a compor regularmente após a Semana de arte Moderna iniciando como compositor essencialmente brasileiro por volta de 1928 aos 21 anos com as músicas Dança </w:t>
      </w:r>
      <w:proofErr w:type="gramStart"/>
      <w:r w:rsidRPr="001B6151">
        <w:rPr>
          <w:rFonts w:ascii="Andalus" w:hAnsi="Andalus" w:cs="Andalus"/>
          <w:sz w:val="24"/>
          <w:szCs w:val="24"/>
        </w:rPr>
        <w:t>Brasileira</w:t>
      </w:r>
      <w:proofErr w:type="gramEnd"/>
      <w:r w:rsidRPr="001B6151">
        <w:rPr>
          <w:rFonts w:ascii="Andalus" w:hAnsi="Andalus" w:cs="Andalus"/>
          <w:sz w:val="24"/>
          <w:szCs w:val="24"/>
        </w:rPr>
        <w:t xml:space="preserve"> e Canção Sertaneja. Ocupou grandes cargos na música brasileira além ter conquistado vários prêmios importantes no cenário nacional e internacional. Diferente de seus antecessores, ele não </w:t>
      </w:r>
      <w:r w:rsidR="006B2937" w:rsidRPr="001B6151">
        <w:rPr>
          <w:rFonts w:ascii="Andalus" w:hAnsi="Andalus" w:cs="Andalus"/>
          <w:sz w:val="24"/>
          <w:szCs w:val="24"/>
        </w:rPr>
        <w:t xml:space="preserve">partiu da música europeia para a brasileira, mas já </w:t>
      </w:r>
      <w:proofErr w:type="gramStart"/>
      <w:r w:rsidR="006B2937" w:rsidRPr="001B6151">
        <w:rPr>
          <w:rFonts w:ascii="Andalus" w:hAnsi="Andalus" w:cs="Andalus"/>
          <w:sz w:val="24"/>
          <w:szCs w:val="24"/>
        </w:rPr>
        <w:t>iniciou-se</w:t>
      </w:r>
      <w:proofErr w:type="gramEnd"/>
      <w:r w:rsidR="006B2937" w:rsidRPr="001B6151">
        <w:rPr>
          <w:rFonts w:ascii="Andalus" w:hAnsi="Andalus" w:cs="Andalus"/>
          <w:sz w:val="24"/>
          <w:szCs w:val="24"/>
        </w:rPr>
        <w:t xml:space="preserve"> a partir da música do Brasil. Compôs obras em todos os estilos totalizando num total de aproximadamente 700 obras. Faleceu em 13 de janeiro de 1993 em São Paulo após receber o prêmio</w:t>
      </w:r>
      <w:proofErr w:type="gramStart"/>
      <w:r w:rsidR="006B2937" w:rsidRPr="001B6151">
        <w:rPr>
          <w:rFonts w:ascii="Andalus" w:hAnsi="Andalus" w:cs="Andalus"/>
          <w:sz w:val="24"/>
          <w:szCs w:val="24"/>
        </w:rPr>
        <w:t xml:space="preserve">  </w:t>
      </w:r>
      <w:proofErr w:type="gramEnd"/>
      <w:r w:rsidR="006B2937" w:rsidRPr="001B6151">
        <w:rPr>
          <w:rFonts w:ascii="Andalus" w:hAnsi="Andalus" w:cs="Andalus"/>
          <w:sz w:val="24"/>
          <w:szCs w:val="24"/>
        </w:rPr>
        <w:t>“Gabriela Mistral”, pela OEA (Washington), com o título de “Maior Compositor Contemporâneo das Três Américas”.</w:t>
      </w:r>
    </w:p>
    <w:p w:rsidR="001B6151" w:rsidRDefault="001B6151" w:rsidP="001B6151">
      <w:pPr>
        <w:jc w:val="both"/>
        <w:rPr>
          <w:rFonts w:ascii="Andalus" w:hAnsi="Andalus" w:cs="Andalus"/>
          <w:b/>
          <w:sz w:val="24"/>
          <w:szCs w:val="24"/>
        </w:rPr>
      </w:pPr>
    </w:p>
    <w:p w:rsidR="006B2937" w:rsidRPr="001B6151" w:rsidRDefault="006B2937" w:rsidP="001B6151">
      <w:pPr>
        <w:jc w:val="both"/>
        <w:rPr>
          <w:rFonts w:ascii="Andalus" w:hAnsi="Andalus" w:cs="Andalus"/>
          <w:b/>
          <w:sz w:val="24"/>
          <w:szCs w:val="24"/>
        </w:rPr>
      </w:pPr>
      <w:r w:rsidRPr="001B6151">
        <w:rPr>
          <w:rFonts w:ascii="Andalus" w:hAnsi="Andalus" w:cs="Andalus"/>
          <w:b/>
          <w:sz w:val="24"/>
          <w:szCs w:val="24"/>
        </w:rPr>
        <w:t>GUERRA PEIXE</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3"/>
          <w:szCs w:val="24"/>
        </w:rPr>
      </w:pPr>
      <w:r w:rsidRPr="001B6151">
        <w:rPr>
          <w:rFonts w:ascii="Andalus" w:hAnsi="Andalus" w:cs="Andalus"/>
          <w:position w:val="-10"/>
          <w:sz w:val="143"/>
          <w:szCs w:val="24"/>
        </w:rPr>
        <w:t>N</w:t>
      </w:r>
    </w:p>
    <w:p w:rsidR="006B2937" w:rsidRDefault="001B6151" w:rsidP="001B6151">
      <w:pPr>
        <w:jc w:val="both"/>
        <w:rPr>
          <w:rFonts w:ascii="Andalus" w:hAnsi="Andalus" w:cs="Andalus"/>
          <w:sz w:val="24"/>
          <w:szCs w:val="24"/>
        </w:rPr>
      </w:pPr>
      <w:r>
        <w:rPr>
          <w:rFonts w:ascii="Andalus" w:hAnsi="Andalus" w:cs="Andalus"/>
          <w:noProof/>
          <w:sz w:val="24"/>
          <w:szCs w:val="24"/>
          <w:lang w:eastAsia="pt-BR"/>
        </w:rPr>
        <mc:AlternateContent>
          <mc:Choice Requires="wps">
            <w:drawing>
              <wp:anchor distT="0" distB="0" distL="114300" distR="114300" simplePos="0" relativeHeight="251665408" behindDoc="0" locked="0" layoutInCell="1" allowOverlap="1" wp14:anchorId="334352C5" wp14:editId="38CB1241">
                <wp:simplePos x="0" y="0"/>
                <wp:positionH relativeFrom="column">
                  <wp:posOffset>-612775</wp:posOffset>
                </wp:positionH>
                <wp:positionV relativeFrom="paragraph">
                  <wp:posOffset>6532880</wp:posOffset>
                </wp:positionV>
                <wp:extent cx="2493010" cy="8255"/>
                <wp:effectExtent l="0" t="0" r="21590" b="29845"/>
                <wp:wrapNone/>
                <wp:docPr id="4" name="Conector reto 4"/>
                <wp:cNvGraphicFramePr/>
                <a:graphic xmlns:a="http://schemas.openxmlformats.org/drawingml/2006/main">
                  <a:graphicData uri="http://schemas.microsoft.com/office/word/2010/wordprocessingShape">
                    <wps:wsp>
                      <wps:cNvCnPr/>
                      <wps:spPr>
                        <a:xfrm flipV="1">
                          <a:off x="0" y="0"/>
                          <a:ext cx="249301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8.25pt,514.4pt" to="148.05pt,5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" strokecolor="black [3213]"/>
            </w:pict>
          </mc:Fallback>
        </mc:AlternateContent>
      </w:r>
      <w:proofErr w:type="gramStart"/>
      <w:r w:rsidR="009E601D" w:rsidRPr="001B6151">
        <w:rPr>
          <w:rFonts w:ascii="Andalus" w:hAnsi="Andalus" w:cs="Andalus"/>
          <w:sz w:val="24"/>
          <w:szCs w:val="24"/>
        </w:rPr>
        <w:t>asceu</w:t>
      </w:r>
      <w:proofErr w:type="gramEnd"/>
      <w:r w:rsidR="009E601D" w:rsidRPr="001B6151">
        <w:rPr>
          <w:rFonts w:ascii="Andalus" w:hAnsi="Andalus" w:cs="Andalus"/>
          <w:sz w:val="24"/>
          <w:szCs w:val="24"/>
        </w:rPr>
        <w:t xml:space="preserve"> em Petrópolis (RJ) em 18 de março de 1914, de ascendência portuguesa. Aos sete anos já tocava violão, violino e piano de ouvido. A presença da música popular em sua vida foi constante. Foi iniciado pelo pai nas rodas de choro desde cedo e tocava violino pelas ruas nos dias de carnaval. Estudou composição no Conservatório Brasileiro de música no Rio de Janeiro e foi integrante do movimento “Música Viva” juntamente com o alemão radicado no Brasil </w:t>
      </w:r>
      <w:proofErr w:type="spellStart"/>
      <w:r w:rsidR="009E601D" w:rsidRPr="001B6151">
        <w:rPr>
          <w:rFonts w:ascii="Andalus" w:hAnsi="Andalus" w:cs="Andalus"/>
          <w:sz w:val="24"/>
          <w:szCs w:val="24"/>
        </w:rPr>
        <w:t>Koellreutter</w:t>
      </w:r>
      <w:proofErr w:type="spellEnd"/>
      <w:r w:rsidR="009E601D" w:rsidRPr="001B6151">
        <w:rPr>
          <w:rFonts w:ascii="Andalus" w:hAnsi="Andalus" w:cs="Andalus"/>
          <w:sz w:val="24"/>
          <w:szCs w:val="24"/>
        </w:rPr>
        <w:t xml:space="preserve">. </w:t>
      </w:r>
      <w:proofErr w:type="gramStart"/>
      <w:r w:rsidR="009E601D" w:rsidRPr="001B6151">
        <w:rPr>
          <w:rFonts w:ascii="Andalus" w:hAnsi="Andalus" w:cs="Andalus"/>
          <w:sz w:val="24"/>
          <w:szCs w:val="24"/>
        </w:rPr>
        <w:t>Pesquisou</w:t>
      </w:r>
      <w:proofErr w:type="gramEnd"/>
      <w:r w:rsidR="009E601D" w:rsidRPr="001B6151">
        <w:rPr>
          <w:rFonts w:ascii="Andalus" w:hAnsi="Andalus" w:cs="Andalus"/>
          <w:sz w:val="24"/>
          <w:szCs w:val="24"/>
        </w:rPr>
        <w:t xml:space="preserve"> muito as tradições musicais brasileiras como o maracatu, xangô, carimbo, coco, frevo, jongo, dentre muitas outras que passaram a influenciar sua obra. O número de suas obras é bem vasto, abrangendo todos os gêneros musicais. São famosas as suítes para violão, desafios para piano, Petrópolis de minha infância, dentre muitas outras.</w:t>
      </w:r>
    </w:p>
    <w:p w:rsidR="001B6151" w:rsidRDefault="001B6151" w:rsidP="001B6151">
      <w:pPr>
        <w:jc w:val="both"/>
        <w:rPr>
          <w:rFonts w:ascii="Andalus" w:hAnsi="Andalus" w:cs="Andalus"/>
          <w:b/>
          <w:sz w:val="24"/>
          <w:szCs w:val="24"/>
        </w:rPr>
      </w:pPr>
    </w:p>
    <w:p w:rsidR="001B6151" w:rsidRPr="001B6151" w:rsidRDefault="001B6151" w:rsidP="001B6151">
      <w:pPr>
        <w:jc w:val="both"/>
        <w:rPr>
          <w:rFonts w:ascii="Andalus" w:hAnsi="Andalus" w:cs="Andalus"/>
          <w:b/>
          <w:sz w:val="24"/>
          <w:szCs w:val="24"/>
        </w:rPr>
      </w:pPr>
      <w:r w:rsidRPr="001B6151">
        <w:rPr>
          <w:rFonts w:ascii="Andalus" w:hAnsi="Andalus" w:cs="Andalus"/>
          <w:b/>
          <w:sz w:val="24"/>
          <w:szCs w:val="24"/>
        </w:rPr>
        <w:t>CLÁUDIO SANTORO</w:t>
      </w:r>
    </w:p>
    <w:p w:rsidR="001B6151" w:rsidRPr="001B6151" w:rsidRDefault="001B6151" w:rsidP="001B6151">
      <w:pPr>
        <w:keepNext/>
        <w:framePr w:dropCap="drop" w:lines="3" w:wrap="around" w:vAnchor="text" w:hAnchor="text"/>
        <w:spacing w:after="0" w:line="1263" w:lineRule="exact"/>
        <w:jc w:val="both"/>
        <w:textAlignment w:val="baseline"/>
        <w:rPr>
          <w:rFonts w:ascii="Andalus" w:hAnsi="Andalus" w:cs="Andalus"/>
          <w:position w:val="-10"/>
          <w:sz w:val="143"/>
          <w:szCs w:val="24"/>
        </w:rPr>
      </w:pPr>
      <w:r w:rsidRPr="001B6151">
        <w:rPr>
          <w:rFonts w:ascii="Andalus" w:hAnsi="Andalus" w:cs="Andalus"/>
          <w:position w:val="-10"/>
          <w:sz w:val="143"/>
          <w:szCs w:val="24"/>
        </w:rPr>
        <w:t>N</w:t>
      </w:r>
    </w:p>
    <w:p w:rsidR="001B6151" w:rsidRDefault="001B6151" w:rsidP="001B6151">
      <w:pPr>
        <w:jc w:val="both"/>
        <w:rPr>
          <w:rFonts w:ascii="Andalus" w:hAnsi="Andalus" w:cs="Andalus"/>
        </w:rPr>
      </w:pPr>
      <w:r w:rsidRPr="001B6151">
        <w:rPr>
          <w:rFonts w:ascii="Andalus" w:hAnsi="Andalus" w:cs="Andalus"/>
          <w:sz w:val="24"/>
          <w:szCs w:val="24"/>
        </w:rPr>
        <w:t xml:space="preserve">asceu em Manaus, em 23 de novembro 1929. Foi um dos mais polivalentes músicos de nosso tempo, menino prodígio, grande intérprete, compositor, instrumentista, </w:t>
      </w:r>
      <w:r w:rsidRPr="001B6151">
        <w:rPr>
          <w:rFonts w:ascii="Andalus" w:hAnsi="Andalus" w:cs="Andalus"/>
          <w:sz w:val="24"/>
          <w:szCs w:val="24"/>
        </w:rPr>
        <w:lastRenderedPageBreak/>
        <w:t>maestro, professor e pesquisador e uma produção composicional bem vasta abrangendo por volta de 500 obras como óperas, música de câmara, música vocal, instrumental, eletroacústica e 14 sinfonias. Faleceu em 27 de março de 1989 em Brasília. Algumas de suas obras são: Paulistanas, Adágio para Cordas e Brasiliana.</w:t>
      </w:r>
      <w:r w:rsidR="00CE1912" w:rsidRPr="001B6151">
        <w:rPr>
          <w:rFonts w:ascii="Andalus" w:hAnsi="Andalus" w:cs="Andalus"/>
        </w:rPr>
        <w:tab/>
      </w:r>
    </w:p>
    <w:p w:rsidR="001B6151" w:rsidRDefault="001B6151" w:rsidP="001B6151">
      <w:pPr>
        <w:jc w:val="both"/>
        <w:rPr>
          <w:rFonts w:ascii="Andalus" w:hAnsi="Andalus" w:cs="Andalus"/>
        </w:rPr>
      </w:pPr>
      <w:r>
        <w:rPr>
          <w:rFonts w:ascii="Andalus" w:hAnsi="Andalus" w:cs="Andalus"/>
          <w:noProof/>
          <w:sz w:val="24"/>
          <w:szCs w:val="24"/>
          <w:lang w:eastAsia="pt-BR"/>
        </w:rPr>
        <mc:AlternateContent>
          <mc:Choice Requires="wps">
            <w:drawing>
              <wp:anchor distT="0" distB="0" distL="114300" distR="114300" simplePos="0" relativeHeight="251667456" behindDoc="0" locked="0" layoutInCell="1" allowOverlap="1" wp14:anchorId="3DF977D7" wp14:editId="2677421F">
                <wp:simplePos x="0" y="0"/>
                <wp:positionH relativeFrom="column">
                  <wp:posOffset>-100330</wp:posOffset>
                </wp:positionH>
                <wp:positionV relativeFrom="paragraph">
                  <wp:posOffset>-19050</wp:posOffset>
                </wp:positionV>
                <wp:extent cx="2493010" cy="8255"/>
                <wp:effectExtent l="0" t="0" r="21590" b="29845"/>
                <wp:wrapNone/>
                <wp:docPr id="5" name="Conector reto 5"/>
                <wp:cNvGraphicFramePr/>
                <a:graphic xmlns:a="http://schemas.openxmlformats.org/drawingml/2006/main">
                  <a:graphicData uri="http://schemas.microsoft.com/office/word/2010/wordprocessingShape">
                    <wps:wsp>
                      <wps:cNvCnPr/>
                      <wps:spPr>
                        <a:xfrm flipV="1">
                          <a:off x="0" y="0"/>
                          <a:ext cx="249301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9pt,-1.5pt" to="188.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" strokecolor="black [3213]"/>
            </w:pict>
          </mc:Fallback>
        </mc:AlternateContent>
      </w:r>
    </w:p>
    <w:p w:rsidR="00CE1912" w:rsidRDefault="001B6151" w:rsidP="001B6151">
      <w:pPr>
        <w:jc w:val="both"/>
        <w:rPr>
          <w:rFonts w:ascii="Andalus" w:hAnsi="Andalus" w:cs="Andalus"/>
        </w:rPr>
      </w:pPr>
      <w:r>
        <w:rPr>
          <w:rFonts w:ascii="Andalus" w:hAnsi="Andalus" w:cs="Andalus"/>
        </w:rPr>
        <w:t>REFERÊNCIAS BIBLIOGRÁFICAS:</w:t>
      </w:r>
    </w:p>
    <w:p w:rsidR="001B6151" w:rsidRDefault="00AB4134" w:rsidP="00AB4134">
      <w:pPr>
        <w:ind w:firstLine="708"/>
        <w:jc w:val="both"/>
        <w:rPr>
          <w:rFonts w:ascii="Andalus" w:hAnsi="Andalus" w:cs="Andalus"/>
        </w:rPr>
      </w:pPr>
      <w:r>
        <w:rPr>
          <w:rFonts w:ascii="Andalus" w:hAnsi="Andalus" w:cs="Andalus"/>
        </w:rPr>
        <w:t>PESQUISANDO NA ESCOLA: Novíssima Enciclopédia, volume 3/ Equipe técnica ÍCONE – São Paulo: Ícone, 1999;</w:t>
      </w:r>
    </w:p>
    <w:p w:rsidR="00AB4134" w:rsidRDefault="00AB4134" w:rsidP="00AB4134">
      <w:pPr>
        <w:ind w:firstLine="708"/>
        <w:jc w:val="both"/>
        <w:rPr>
          <w:rFonts w:ascii="Andalus" w:hAnsi="Andalus" w:cs="Andalus"/>
        </w:rPr>
      </w:pPr>
      <w:r>
        <w:rPr>
          <w:rFonts w:ascii="Andalus" w:hAnsi="Andalus" w:cs="Andalus"/>
        </w:rPr>
        <w:t xml:space="preserve">ZANON, Fábio. VILLA LOBOS FOLHA EXPLICA – São Paulo: </w:t>
      </w:r>
      <w:proofErr w:type="spellStart"/>
      <w:r>
        <w:rPr>
          <w:rFonts w:ascii="Andalus" w:hAnsi="Andalus" w:cs="Andalus"/>
        </w:rPr>
        <w:t>Publifolha</w:t>
      </w:r>
      <w:proofErr w:type="spellEnd"/>
      <w:r>
        <w:rPr>
          <w:rFonts w:ascii="Andalus" w:hAnsi="Andalus" w:cs="Andalus"/>
        </w:rPr>
        <w:t>, 2009;</w:t>
      </w:r>
    </w:p>
    <w:p w:rsidR="00AB4134" w:rsidRDefault="00AB4134" w:rsidP="00AB4134">
      <w:pPr>
        <w:ind w:firstLine="708"/>
        <w:jc w:val="both"/>
        <w:rPr>
          <w:rFonts w:ascii="Andalus" w:hAnsi="Andalus" w:cs="Andalus"/>
        </w:rPr>
      </w:pPr>
      <w:r>
        <w:rPr>
          <w:rFonts w:ascii="Andalus" w:hAnsi="Andalus" w:cs="Andalus"/>
        </w:rPr>
        <w:t>MÚSICA ERUDITA BRASILEIRA. Disponível em: &lt;</w:t>
      </w:r>
      <w:r w:rsidRPr="00AB4134">
        <w:t xml:space="preserve"> </w:t>
      </w:r>
      <w:hyperlink r:id="rId8" w:history="1">
        <w:r w:rsidRPr="00B21B0B">
          <w:rPr>
            <w:rStyle w:val="Hyperlink"/>
            <w:rFonts w:ascii="Andalus" w:hAnsi="Andalus" w:cs="Andalus"/>
          </w:rPr>
          <w:t>http://dc.itamaraty.gov.br/publicacoes/textos/portugues/revista12.pdf</w:t>
        </w:r>
      </w:hyperlink>
      <w:r>
        <w:rPr>
          <w:rFonts w:ascii="Andalus" w:hAnsi="Andalus" w:cs="Andalus"/>
        </w:rPr>
        <w:t>&gt; Acessado em 06/03/2013;</w:t>
      </w:r>
    </w:p>
    <w:p w:rsidR="00AB4134" w:rsidRDefault="00AB4134" w:rsidP="00AB4134">
      <w:pPr>
        <w:ind w:firstLine="708"/>
        <w:rPr>
          <w:rStyle w:val="Hyperlink"/>
        </w:rPr>
      </w:pPr>
      <w:r>
        <w:t>&lt;</w:t>
      </w:r>
      <w:hyperlink r:id="rId9" w:history="1">
        <w:r w:rsidRPr="00B21B0B">
          <w:rPr>
            <w:rStyle w:val="Hyperlink"/>
          </w:rPr>
          <w:t>http://www.musicabrasilis.org.br/personalidades/alberto-nepomuceno</w:t>
        </w:r>
      </w:hyperlink>
      <w:r>
        <w:rPr>
          <w:rStyle w:val="Hyperlink"/>
        </w:rPr>
        <w:t>&gt;Acesso em 06/03/2013;</w:t>
      </w:r>
    </w:p>
    <w:p w:rsidR="00AB4134" w:rsidRDefault="00AB4134" w:rsidP="00AB4134">
      <w:pPr>
        <w:ind w:firstLine="708"/>
        <w:rPr>
          <w:rStyle w:val="Hyperlink"/>
        </w:rPr>
      </w:pPr>
      <w:r>
        <w:t>&lt;</w:t>
      </w:r>
      <w:hyperlink r:id="rId10" w:history="1">
        <w:r w:rsidRPr="004C64EF">
          <w:rPr>
            <w:rStyle w:val="Hyperlink"/>
          </w:rPr>
          <w:t>http://www.almanaquebrasil.com.br/personalidades-musica/10940-alberto-nepomuceno.html</w:t>
        </w:r>
      </w:hyperlink>
      <w:r>
        <w:rPr>
          <w:rStyle w:val="Hyperlink"/>
        </w:rPr>
        <w:t>&gt; Acesso em 06/03/2013;</w:t>
      </w:r>
    </w:p>
    <w:p w:rsidR="00AB4134" w:rsidRDefault="00AB4134" w:rsidP="00AB4134">
      <w:pPr>
        <w:ind w:firstLine="708"/>
        <w:rPr>
          <w:rStyle w:val="Hyperlink"/>
        </w:rPr>
      </w:pPr>
      <w:r>
        <w:t>&lt;</w:t>
      </w:r>
      <w:hyperlink r:id="rId11" w:history="1">
        <w:r w:rsidRPr="004C64EF">
          <w:rPr>
            <w:rStyle w:val="Hyperlink"/>
          </w:rPr>
          <w:t>http://www.claudiosantoro.art.br/Santoro/open.html</w:t>
        </w:r>
      </w:hyperlink>
      <w:r>
        <w:rPr>
          <w:rStyle w:val="Hyperlink"/>
        </w:rPr>
        <w:t>&gt; Acesso em 05/03/2013;</w:t>
      </w:r>
    </w:p>
    <w:p w:rsidR="00AB4134" w:rsidRDefault="00AB4134" w:rsidP="00AB4134">
      <w:pPr>
        <w:ind w:firstLine="708"/>
        <w:rPr>
          <w:rStyle w:val="Hyperlink"/>
        </w:rPr>
      </w:pPr>
      <w:hyperlink r:id="rId12" w:history="1">
        <w:r w:rsidRPr="00B21B0B">
          <w:rPr>
            <w:rStyle w:val="Hyperlink"/>
          </w:rPr>
          <w:t>http://www.usp.br/osusp/maestro_camargo.html</w:t>
        </w:r>
      </w:hyperlink>
      <w:r>
        <w:rPr>
          <w:rStyle w:val="Hyperlink"/>
        </w:rPr>
        <w:t xml:space="preserve"> Acesso em 06/03/2013;</w:t>
      </w:r>
    </w:p>
    <w:p w:rsidR="00AB4134" w:rsidRDefault="00AB4134" w:rsidP="00AB4134">
      <w:pPr>
        <w:ind w:firstLine="708"/>
        <w:rPr>
          <w:rStyle w:val="Hyperlink"/>
        </w:rPr>
      </w:pPr>
    </w:p>
    <w:p w:rsidR="00AB4134" w:rsidRDefault="00AB4134" w:rsidP="00AB4134">
      <w:pPr>
        <w:ind w:firstLine="708"/>
      </w:pPr>
      <w:r>
        <w:t>&lt;</w:t>
      </w:r>
      <w:hyperlink r:id="rId13" w:history="1">
        <w:r w:rsidRPr="00B21B0B">
          <w:rPr>
            <w:rStyle w:val="Hyperlink"/>
          </w:rPr>
          <w:t>http://www.renatacortezsica.com.br/compositores/peixe.htm</w:t>
        </w:r>
      </w:hyperlink>
      <w:r>
        <w:t>&gt; Acesso em: 05/03/2013.</w:t>
      </w:r>
      <w:bookmarkStart w:id="0" w:name="_GoBack"/>
      <w:bookmarkEnd w:id="0"/>
    </w:p>
    <w:p w:rsidR="00AB4134" w:rsidRDefault="00AB4134" w:rsidP="00AB4134">
      <w:pPr>
        <w:ind w:firstLine="708"/>
        <w:rPr>
          <w:rStyle w:val="Hyperlink"/>
        </w:rPr>
      </w:pPr>
    </w:p>
    <w:p w:rsidR="00AB4134" w:rsidRDefault="00AB4134" w:rsidP="00AB4134">
      <w:pPr>
        <w:ind w:firstLine="708"/>
      </w:pPr>
    </w:p>
    <w:p w:rsidR="00AB4134" w:rsidRDefault="00AB4134" w:rsidP="00AB4134">
      <w:pPr>
        <w:ind w:firstLine="708"/>
      </w:pPr>
    </w:p>
    <w:p w:rsidR="00AB4134" w:rsidRDefault="00AB4134" w:rsidP="00AB4134">
      <w:pPr>
        <w:ind w:firstLine="708"/>
      </w:pPr>
    </w:p>
    <w:p w:rsidR="00AB4134" w:rsidRPr="001B6151" w:rsidRDefault="00AB4134" w:rsidP="00AB4134">
      <w:pPr>
        <w:ind w:firstLine="708"/>
        <w:jc w:val="both"/>
        <w:rPr>
          <w:rFonts w:ascii="Andalus" w:hAnsi="Andalus" w:cs="Andalus"/>
        </w:rPr>
      </w:pPr>
    </w:p>
    <w:sectPr w:rsidR="00AB4134" w:rsidRPr="001B6151" w:rsidSect="00A63446">
      <w:headerReference w:type="default" r:id="rId14"/>
      <w:footerReference w:type="default" r:id="rId15"/>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97" w:rsidRDefault="00E10597" w:rsidP="001B6151">
      <w:pPr>
        <w:spacing w:after="0" w:line="240" w:lineRule="auto"/>
      </w:pPr>
      <w:r>
        <w:separator/>
      </w:r>
    </w:p>
  </w:endnote>
  <w:endnote w:type="continuationSeparator" w:id="0">
    <w:p w:rsidR="00E10597" w:rsidRDefault="00E10597" w:rsidP="001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50341"/>
      <w:docPartObj>
        <w:docPartGallery w:val="Page Numbers (Bottom of Page)"/>
        <w:docPartUnique/>
      </w:docPartObj>
    </w:sdtPr>
    <w:sdtContent>
      <w:p w:rsidR="001B6151" w:rsidRDefault="001B6151">
        <w:pPr>
          <w:pStyle w:val="Rodap"/>
        </w:pPr>
        <w:r>
          <w:rPr>
            <w:noProof/>
          </w:rPr>
          <mc:AlternateContent>
            <mc:Choice Requires="wpg">
              <w:drawing>
                <wp:anchor distT="0" distB="0" distL="114300" distR="114300" simplePos="0" relativeHeight="251659264" behindDoc="0" locked="0" layoutInCell="1" allowOverlap="1" wp14:editId="06D7AF1B">
                  <wp:simplePos x="0" y="0"/>
                  <wp:positionH relativeFrom="rightMargin">
                    <wp:align>center</wp:align>
                  </wp:positionH>
                  <wp:positionV relativeFrom="bottomMargin">
                    <wp:align>center</wp:align>
                  </wp:positionV>
                  <wp:extent cx="418465" cy="438150"/>
                  <wp:effectExtent l="0" t="0" r="635" b="0"/>
                  <wp:wrapNone/>
                  <wp:docPr id="550"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5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1" w:rsidRDefault="001B6151">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AB4134" w:rsidRPr="00AB4134">
                                  <w:rPr>
                                    <w:b/>
                                    <w:bCs/>
                                    <w:i/>
                                    <w:iCs/>
                                    <w:noProof/>
                                    <w:color w:val="FFFFFF" w:themeColor="background1"/>
                                    <w:sz w:val="36"/>
                                    <w:szCs w:val="36"/>
                                  </w:rPr>
                                  <w:t>5</w:t>
                                </w:r>
                                <w:r>
                                  <w:rPr>
                                    <w:b/>
                                    <w:bCs/>
                                    <w:i/>
                                    <w:iCs/>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52" o:spid="_x0000_s1026"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nsQA&#10;AADcAAAADwAAAGRycy9kb3ducmV2LnhtbESPQWvCQBSE7wX/w/KE3nQTS6REVxFBtAexVRG8PbLP&#10;JJh9G3ZXTf+9KxR6HGbmG2Y670wj7uR8bVlBOkxAEBdW11wqOB5Wg08QPiBrbCyTgl/yMJ/13qaY&#10;a/vgH7rvQykihH2OCqoQ2lxKX1Rk0A9tSxy9i3UGQ5SulNrhI8JNI0dJMpYGa44LFba0rKi47m9G&#10;wXJ9dmmyw3RkTtn3x2nbls3XWan3freYgAjUhf/wX3ujFWRZCq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57EAAAA3AAAAA8AAAAAAAAAAAAAAAAAmAIAAGRycy9k&#10;b3ducmV2LnhtbFBLBQYAAAAABAAEAPUAAACJAw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16cYA&#10;AADcAAAADwAAAGRycy9kb3ducmV2LnhtbESPQWvCQBSE7wX/w/KE3uomKSklzUaKIOqh2KoI3h7Z&#10;1yQ0+zbsrhr/fVco9DjMzDdMOR9NLy7kfGdZQTpLQBDXVnfcKDjsl0+vIHxA1thbJgU38jCvJg8l&#10;Ftpe+Ysuu9CICGFfoII2hKGQ0tctGfQzOxBH79s6gyFK10jt8BrhppdZkrxIgx3HhRYHWrRU/+zO&#10;RsFidXJpssU0M8f88/n4MTT95qTU43R8fwMRaAz/4b/2WivI8wzuZ+IRk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016cYAAADcAAAADwAAAAAAAAAAAAAAAACYAgAAZHJz&#10;L2Rvd25yZXYueG1sUEsFBgAAAAAEAAQA9QAAAIsD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QOcYA&#10;AADcAAAADwAAAGRycy9kb3ducmV2LnhtbESP3WrCQBSE7wt9h+UUvKsbE/xp6ipBEBRtS2Mf4JA9&#10;TYLZsyG7xvj2rlDo5TAz3zDL9WAa0VPnassKJuMIBHFhdc2lgp/T9nUBwnlkjY1lUnAjB+vV89MS&#10;U22v/E197ksRIOxSVFB536ZSuqIig25sW+Lg/drOoA+yK6Xu8BrgppFxFM2kwZrDQoUtbSoqzvnF&#10;KOg/TJzti883mR/jZD5PDl/Z5aDU6GXI3kF4Gvx/+K+90wqm0wQeZ8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aQOcYAAADcAAAADwAAAAAAAAAAAAAAAACYAgAAZHJz&#10;L2Rvd25yZXYueG1sUEsFBgAAAAAEAAQA9QAAAIsDAAAAAA==&#10;" filled="f" stroked="f">
                    <v:textbox inset="0,0,0,0">
                      <w:txbxContent>
                        <w:p w:rsidR="001B6151" w:rsidRDefault="001B6151">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AB4134" w:rsidRPr="00AB4134">
                            <w:rPr>
                              <w:b/>
                              <w:bCs/>
                              <w:i/>
                              <w:iCs/>
                              <w:noProof/>
                              <w:color w:val="FFFFFF" w:themeColor="background1"/>
                              <w:sz w:val="36"/>
                              <w:szCs w:val="36"/>
                            </w:rPr>
                            <w:t>5</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97" w:rsidRDefault="00E10597" w:rsidP="001B6151">
      <w:pPr>
        <w:spacing w:after="0" w:line="240" w:lineRule="auto"/>
      </w:pPr>
      <w:r>
        <w:separator/>
      </w:r>
    </w:p>
  </w:footnote>
  <w:footnote w:type="continuationSeparator" w:id="0">
    <w:p w:rsidR="00E10597" w:rsidRDefault="00E10597" w:rsidP="001B6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1B6151">
      <w:tc>
        <w:tcPr>
          <w:tcW w:w="3500" w:type="pct"/>
          <w:tcBorders>
            <w:bottom w:val="single" w:sz="4" w:space="0" w:color="auto"/>
          </w:tcBorders>
          <w:vAlign w:val="bottom"/>
        </w:tcPr>
        <w:p w:rsidR="001B6151" w:rsidRPr="001B6151" w:rsidRDefault="001B6151" w:rsidP="001B6151">
          <w:pPr>
            <w:pStyle w:val="Cabealho"/>
            <w:jc w:val="right"/>
            <w:rPr>
              <w:rFonts w:ascii="Bernard MT Condensed" w:hAnsi="Bernard MT Condensed"/>
              <w:color w:val="76923C" w:themeColor="accent3" w:themeShade="BF"/>
              <w:sz w:val="40"/>
              <w:szCs w:val="40"/>
            </w:rPr>
          </w:pPr>
          <w:sdt>
            <w:sdtPr>
              <w:rPr>
                <w:rFonts w:ascii="Bernard MT Condensed" w:hAnsi="Bernard MT Condensed"/>
                <w:b/>
                <w:bCs/>
                <w:caps/>
                <w:sz w:val="40"/>
                <w:szCs w:val="40"/>
              </w:rPr>
              <w:alias w:val="Título"/>
              <w:id w:val="77677295"/>
              <w:placeholder>
                <w:docPart w:val="6862DB4BAAB54D488934A04B65E0E94A"/>
              </w:placeholder>
              <w:dataBinding w:prefixMappings="xmlns:ns0='http://schemas.openxmlformats.org/package/2006/metadata/core-properties' xmlns:ns1='http://purl.org/dc/elements/1.1/'" w:xpath="/ns0:coreProperties[1]/ns1:title[1]" w:storeItemID="{6C3C8BC8-F283-45AE-878A-BAB7291924A1}"/>
              <w:text/>
            </w:sdtPr>
            <w:sdtContent>
              <w:r w:rsidRPr="001B6151">
                <w:rPr>
                  <w:rFonts w:ascii="Bernard MT Condensed" w:hAnsi="Bernard MT Condensed"/>
                  <w:b/>
                  <w:bCs/>
                  <w:caps/>
                  <w:sz w:val="40"/>
                  <w:szCs w:val="40"/>
                </w:rPr>
                <w:t>MÚSICA DE CONCERTO BRASILEIRA</w:t>
              </w:r>
            </w:sdtContent>
          </w:sdt>
        </w:p>
      </w:tc>
      <w:sdt>
        <w:sdtPr>
          <w:rPr>
            <w:rFonts w:ascii="Bernard MT Condensed" w:hAnsi="Bernard MT Condensed"/>
            <w:color w:val="FFFFFF" w:themeColor="background1"/>
            <w:sz w:val="40"/>
            <w:szCs w:val="40"/>
          </w:rPr>
          <w:alias w:val="Data"/>
          <w:id w:val="77677290"/>
          <w:placeholder>
            <w:docPart w:val="358D7AA165F74CA7A97B218877F5808B"/>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1B6151" w:rsidRPr="001B6151" w:rsidRDefault="001B6151" w:rsidP="001B6151">
              <w:pPr>
                <w:pStyle w:val="Cabealho"/>
                <w:rPr>
                  <w:rFonts w:ascii="Bernard MT Condensed" w:hAnsi="Bernard MT Condensed"/>
                  <w:color w:val="FFFFFF" w:themeColor="background1"/>
                  <w:sz w:val="40"/>
                  <w:szCs w:val="40"/>
                </w:rPr>
              </w:pPr>
              <w:r w:rsidRPr="001B6151">
                <w:rPr>
                  <w:rFonts w:ascii="Bernard MT Condensed" w:hAnsi="Bernard MT Condensed"/>
                  <w:color w:val="FFFFFF" w:themeColor="background1"/>
                  <w:sz w:val="40"/>
                  <w:szCs w:val="40"/>
                </w:rPr>
                <w:t>PIBID MÚSICA</w:t>
              </w:r>
            </w:p>
          </w:tc>
        </w:sdtContent>
      </w:sdt>
    </w:tr>
  </w:tbl>
  <w:p w:rsidR="001B6151" w:rsidRDefault="001B615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46"/>
    <w:rsid w:val="00022218"/>
    <w:rsid w:val="001B6151"/>
    <w:rsid w:val="0030259F"/>
    <w:rsid w:val="006B2937"/>
    <w:rsid w:val="008D6180"/>
    <w:rsid w:val="0097369A"/>
    <w:rsid w:val="009E601D"/>
    <w:rsid w:val="00A35756"/>
    <w:rsid w:val="00A63446"/>
    <w:rsid w:val="00AB4134"/>
    <w:rsid w:val="00CE1912"/>
    <w:rsid w:val="00DD609F"/>
    <w:rsid w:val="00E01F89"/>
    <w:rsid w:val="00E10597"/>
    <w:rsid w:val="00EC6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61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6151"/>
  </w:style>
  <w:style w:type="paragraph" w:styleId="Rodap">
    <w:name w:val="footer"/>
    <w:basedOn w:val="Normal"/>
    <w:link w:val="RodapChar"/>
    <w:uiPriority w:val="99"/>
    <w:unhideWhenUsed/>
    <w:rsid w:val="001B6151"/>
    <w:pPr>
      <w:tabs>
        <w:tab w:val="center" w:pos="4252"/>
        <w:tab w:val="right" w:pos="8504"/>
      </w:tabs>
      <w:spacing w:after="0" w:line="240" w:lineRule="auto"/>
    </w:pPr>
  </w:style>
  <w:style w:type="character" w:customStyle="1" w:styleId="RodapChar">
    <w:name w:val="Rodapé Char"/>
    <w:basedOn w:val="Fontepargpadro"/>
    <w:link w:val="Rodap"/>
    <w:uiPriority w:val="99"/>
    <w:rsid w:val="001B6151"/>
  </w:style>
  <w:style w:type="paragraph" w:styleId="Textodebalo">
    <w:name w:val="Balloon Text"/>
    <w:basedOn w:val="Normal"/>
    <w:link w:val="TextodebaloChar"/>
    <w:uiPriority w:val="99"/>
    <w:semiHidden/>
    <w:unhideWhenUsed/>
    <w:rsid w:val="001B61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6151"/>
    <w:rPr>
      <w:rFonts w:ascii="Tahoma" w:hAnsi="Tahoma" w:cs="Tahoma"/>
      <w:sz w:val="16"/>
      <w:szCs w:val="16"/>
    </w:rPr>
  </w:style>
  <w:style w:type="character" w:styleId="Hyperlink">
    <w:name w:val="Hyperlink"/>
    <w:basedOn w:val="Fontepargpadro"/>
    <w:uiPriority w:val="99"/>
    <w:unhideWhenUsed/>
    <w:rsid w:val="00AB41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61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6151"/>
  </w:style>
  <w:style w:type="paragraph" w:styleId="Rodap">
    <w:name w:val="footer"/>
    <w:basedOn w:val="Normal"/>
    <w:link w:val="RodapChar"/>
    <w:uiPriority w:val="99"/>
    <w:unhideWhenUsed/>
    <w:rsid w:val="001B6151"/>
    <w:pPr>
      <w:tabs>
        <w:tab w:val="center" w:pos="4252"/>
        <w:tab w:val="right" w:pos="8504"/>
      </w:tabs>
      <w:spacing w:after="0" w:line="240" w:lineRule="auto"/>
    </w:pPr>
  </w:style>
  <w:style w:type="character" w:customStyle="1" w:styleId="RodapChar">
    <w:name w:val="Rodapé Char"/>
    <w:basedOn w:val="Fontepargpadro"/>
    <w:link w:val="Rodap"/>
    <w:uiPriority w:val="99"/>
    <w:rsid w:val="001B6151"/>
  </w:style>
  <w:style w:type="paragraph" w:styleId="Textodebalo">
    <w:name w:val="Balloon Text"/>
    <w:basedOn w:val="Normal"/>
    <w:link w:val="TextodebaloChar"/>
    <w:uiPriority w:val="99"/>
    <w:semiHidden/>
    <w:unhideWhenUsed/>
    <w:rsid w:val="001B61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6151"/>
    <w:rPr>
      <w:rFonts w:ascii="Tahoma" w:hAnsi="Tahoma" w:cs="Tahoma"/>
      <w:sz w:val="16"/>
      <w:szCs w:val="16"/>
    </w:rPr>
  </w:style>
  <w:style w:type="character" w:styleId="Hyperlink">
    <w:name w:val="Hyperlink"/>
    <w:basedOn w:val="Fontepargpadro"/>
    <w:uiPriority w:val="99"/>
    <w:unhideWhenUsed/>
    <w:rsid w:val="00AB4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c.itamaraty.gov.br/publicacoes/textos/portugues/revista12.pdf" TargetMode="External"/><Relationship Id="rId13" Type="http://schemas.openxmlformats.org/officeDocument/2006/relationships/hyperlink" Target="http://www.renatacortezsica.com.br/compositores/peixe.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p.br/osusp/maestro_camargo.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udiosantoro.art.br/Santoro/ope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manaquebrasil.com.br/personalidades-musica/10940-alberto-nepomuceno.html" TargetMode="External"/><Relationship Id="rId4" Type="http://schemas.openxmlformats.org/officeDocument/2006/relationships/settings" Target="settings.xml"/><Relationship Id="rId9" Type="http://schemas.openxmlformats.org/officeDocument/2006/relationships/hyperlink" Target="http://www.musicabrasilis.org.br/personalidades/alberto-nepomuceno"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62DB4BAAB54D488934A04B65E0E94A"/>
        <w:category>
          <w:name w:val="Geral"/>
          <w:gallery w:val="placeholder"/>
        </w:category>
        <w:types>
          <w:type w:val="bbPlcHdr"/>
        </w:types>
        <w:behaviors>
          <w:behavior w:val="content"/>
        </w:behaviors>
        <w:guid w:val="{E24AC956-6060-44EA-BF89-03789B25068F}"/>
      </w:docPartPr>
      <w:docPartBody>
        <w:p w:rsidR="00000000" w:rsidRDefault="00D0244B" w:rsidP="00D0244B">
          <w:pPr>
            <w:pStyle w:val="6862DB4BAAB54D488934A04B65E0E94A"/>
          </w:pPr>
          <w:r>
            <w:rPr>
              <w:b/>
              <w:bCs/>
              <w:caps/>
              <w:sz w:val="24"/>
              <w:szCs w:val="24"/>
            </w:rPr>
            <w:t>Digite o título do documento</w:t>
          </w:r>
        </w:p>
      </w:docPartBody>
    </w:docPart>
    <w:docPart>
      <w:docPartPr>
        <w:name w:val="358D7AA165F74CA7A97B218877F5808B"/>
        <w:category>
          <w:name w:val="Geral"/>
          <w:gallery w:val="placeholder"/>
        </w:category>
        <w:types>
          <w:type w:val="bbPlcHdr"/>
        </w:types>
        <w:behaviors>
          <w:behavior w:val="content"/>
        </w:behaviors>
        <w:guid w:val="{B2212F0B-E0ED-481E-8F0B-9DA0607B4733}"/>
      </w:docPartPr>
      <w:docPartBody>
        <w:p w:rsidR="00000000" w:rsidRDefault="00D0244B" w:rsidP="00D0244B">
          <w:pPr>
            <w:pStyle w:val="358D7AA165F74CA7A97B218877F5808B"/>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4B"/>
    <w:rsid w:val="00D0244B"/>
    <w:rsid w:val="00FD0D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862DB4BAAB54D488934A04B65E0E94A">
    <w:name w:val="6862DB4BAAB54D488934A04B65E0E94A"/>
    <w:rsid w:val="00D0244B"/>
  </w:style>
  <w:style w:type="paragraph" w:customStyle="1" w:styleId="358D7AA165F74CA7A97B218877F5808B">
    <w:name w:val="358D7AA165F74CA7A97B218877F5808B"/>
    <w:rsid w:val="00D024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862DB4BAAB54D488934A04B65E0E94A">
    <w:name w:val="6862DB4BAAB54D488934A04B65E0E94A"/>
    <w:rsid w:val="00D0244B"/>
  </w:style>
  <w:style w:type="paragraph" w:customStyle="1" w:styleId="358D7AA165F74CA7A97B218877F5808B">
    <w:name w:val="358D7AA165F74CA7A97B218877F5808B"/>
    <w:rsid w:val="00D02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PIBID MÚSICA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1506</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MÚSICA DE CONCERTO BRASILEIRA</dc:title>
  <dc:creator>Glória Marques</dc:creator>
  <cp:lastModifiedBy>Glória Marques</cp:lastModifiedBy>
  <cp:revision>1</cp:revision>
  <dcterms:created xsi:type="dcterms:W3CDTF">2013-03-07T07:41:00Z</dcterms:created>
  <dcterms:modified xsi:type="dcterms:W3CDTF">2013-03-07T10:25:00Z</dcterms:modified>
</cp:coreProperties>
</file>