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A7" w:rsidRPr="009330D9" w:rsidRDefault="00971BA7" w:rsidP="008514A7">
      <w:pPr>
        <w:jc w:val="both"/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b/>
          <w:sz w:val="32"/>
          <w:szCs w:val="32"/>
        </w:rPr>
        <w:t>MAXIXE</w:t>
      </w:r>
    </w:p>
    <w:p w:rsidR="008514A7" w:rsidRPr="009330D9" w:rsidRDefault="008514A7" w:rsidP="008514A7">
      <w:pPr>
        <w:keepNext/>
        <w:framePr w:dropCap="drop" w:lines="3" w:wrap="around" w:vAnchor="text" w:hAnchor="text"/>
        <w:spacing w:after="0" w:line="952" w:lineRule="exact"/>
        <w:jc w:val="both"/>
        <w:textAlignment w:val="baseline"/>
        <w:rPr>
          <w:rFonts w:ascii="Andalus" w:hAnsi="Andalus" w:cs="Andalus"/>
          <w:position w:val="-8"/>
          <w:sz w:val="111"/>
          <w:szCs w:val="24"/>
        </w:rPr>
      </w:pPr>
      <w:r w:rsidRPr="009330D9">
        <w:rPr>
          <w:rFonts w:ascii="Andalus" w:hAnsi="Andalus" w:cs="Andalus"/>
          <w:position w:val="-8"/>
          <w:sz w:val="111"/>
          <w:szCs w:val="24"/>
        </w:rPr>
        <w:t>O</w:t>
      </w:r>
    </w:p>
    <w:p w:rsidR="009111C2" w:rsidRDefault="009111C2" w:rsidP="009111C2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Maxixe surgiu no final do séc. XIX, visto por muitos como o primeiro gênero autenticamente brasileiro. O maxixe se formou musical e coreograficamente pela fusão e adaptação da polca europeia, a habanera cubana e o lundu africano. Segundo alguns estudiosos a polca europeia lhe forneceu o movimento e a vivacidade, habanera cubana lhe deu a rítmica e o lundu o requebrado e a sincopação.</w:t>
      </w:r>
    </w:p>
    <w:p w:rsidR="009111C2" w:rsidRDefault="009111C2" w:rsidP="009111C2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O resultado foi uma dança sensual, e assim como lundu, foi vista como imoral, repudiada pela burguesia e para ser aceito foi obrigado a adquirir boas maneiras e se tornar “ discretamente figurada, honestamente graciosa e elegante” (Afonso A. de Freitas</w:t>
      </w:r>
      <w:r w:rsidR="00836C8E">
        <w:rPr>
          <w:rFonts w:ascii="Andalus" w:hAnsi="Andalus" w:cs="Andalus"/>
          <w:sz w:val="24"/>
          <w:szCs w:val="24"/>
        </w:rPr>
        <w:t>).</w:t>
      </w:r>
    </w:p>
    <w:p w:rsidR="009111C2" w:rsidRDefault="00836C8E" w:rsidP="009111C2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Inicialmente era conhecido como </w:t>
      </w:r>
      <w:r w:rsidRPr="00836C8E">
        <w:rPr>
          <w:rFonts w:ascii="Andalus" w:hAnsi="Andalus" w:cs="Andalus"/>
          <w:i/>
          <w:sz w:val="24"/>
          <w:szCs w:val="24"/>
        </w:rPr>
        <w:t>tango</w:t>
      </w:r>
      <w:r>
        <w:rPr>
          <w:rFonts w:ascii="Andalus" w:hAnsi="Andalus" w:cs="Andalus"/>
          <w:i/>
          <w:sz w:val="24"/>
          <w:szCs w:val="24"/>
        </w:rPr>
        <w:t xml:space="preserve">, </w:t>
      </w:r>
      <w:r>
        <w:rPr>
          <w:rFonts w:ascii="Andalus" w:hAnsi="Andalus" w:cs="Andalus"/>
          <w:sz w:val="24"/>
          <w:szCs w:val="24"/>
        </w:rPr>
        <w:t>e segundo Mario de Andrade, a substituição da palavra tango para maxixe foi feia na década de 1870 à 1880. Porém muitos compositores continuaram a intitular seus maxixes como tango, o Tango brasileiro. Desses compositores o que mais se destacou foi o carioca Ernesto Nazareth</w:t>
      </w:r>
      <w:r w:rsidR="001A65AF">
        <w:rPr>
          <w:rFonts w:ascii="Andalus" w:hAnsi="Andalus" w:cs="Andalus"/>
          <w:sz w:val="24"/>
          <w:szCs w:val="24"/>
        </w:rPr>
        <w:t xml:space="preserve"> </w:t>
      </w:r>
      <w:r>
        <w:rPr>
          <w:rFonts w:ascii="Andalus" w:hAnsi="Andalus" w:cs="Andalus"/>
          <w:sz w:val="24"/>
          <w:szCs w:val="24"/>
        </w:rPr>
        <w:t xml:space="preserve">(1863- 1934), foi um exímio pianista, e </w:t>
      </w:r>
      <w:r>
        <w:rPr>
          <w:rFonts w:ascii="Andalus" w:hAnsi="Andalus" w:cs="Andalus"/>
          <w:sz w:val="24"/>
          <w:szCs w:val="24"/>
        </w:rPr>
        <w:lastRenderedPageBreak/>
        <w:t>escreveu vários tangos brasileiros para piano. Há quem diga que Ernesto Nazareth intitulava seus maxixes de tango brasileiro por fazer uma grande distinção entre um e outro</w:t>
      </w:r>
      <w:r w:rsidR="001A65AF">
        <w:rPr>
          <w:rFonts w:ascii="Andalus" w:hAnsi="Andalus" w:cs="Andalus"/>
          <w:sz w:val="24"/>
          <w:szCs w:val="24"/>
        </w:rPr>
        <w:t>,</w:t>
      </w:r>
      <w:r w:rsidR="00971BA7">
        <w:rPr>
          <w:rFonts w:ascii="Andalus" w:hAnsi="Andalus" w:cs="Andalus"/>
          <w:sz w:val="24"/>
          <w:szCs w:val="24"/>
        </w:rPr>
        <w:t xml:space="preserve"> </w:t>
      </w:r>
      <w:r w:rsidR="001A65AF">
        <w:rPr>
          <w:rFonts w:ascii="Andalus" w:hAnsi="Andalus" w:cs="Andalus"/>
          <w:sz w:val="24"/>
          <w:szCs w:val="24"/>
        </w:rPr>
        <w:t>o próprio Nazareth assume para Mario de Andrade sua repugnância ante a confusão com que os seus tangos eram chamados d Maxixes, falando-lhe que “os tangos não são tão baixos como os maxixes”(SANDRONI,2001,p.79).</w:t>
      </w:r>
    </w:p>
    <w:p w:rsidR="001A65AF" w:rsidRDefault="001A65AF" w:rsidP="009111C2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Outra compositora de grande destaque no gênero foi a </w:t>
      </w:r>
      <w:r w:rsidR="00DF6F88">
        <w:rPr>
          <w:rFonts w:ascii="Andalus" w:hAnsi="Andalus" w:cs="Andalus"/>
          <w:sz w:val="24"/>
          <w:szCs w:val="24"/>
        </w:rPr>
        <w:t>pianista</w:t>
      </w:r>
      <w:r>
        <w:rPr>
          <w:rFonts w:ascii="Andalus" w:hAnsi="Andalus" w:cs="Andalus"/>
          <w:sz w:val="24"/>
          <w:szCs w:val="24"/>
        </w:rPr>
        <w:t xml:space="preserve"> Chiquinha Gonzaga (1847- 1935), fez grande sucesso com o maxixe “ Gaúcho Corta-jaca”, Chiquinha Gonzaga foi a primeira maestrina brasileira, a maior personalidade feminina da história da música brasileira.</w:t>
      </w:r>
    </w:p>
    <w:p w:rsidR="009330D9" w:rsidRDefault="009330D9" w:rsidP="00793B60">
      <w:pPr>
        <w:pBdr>
          <w:bottom w:val="single" w:sz="12" w:space="1" w:color="auto"/>
        </w:pBdr>
        <w:ind w:firstLine="708"/>
        <w:jc w:val="both"/>
        <w:rPr>
          <w:rFonts w:ascii="Andalus" w:hAnsi="Andalus" w:cs="Andalus"/>
          <w:sz w:val="24"/>
          <w:szCs w:val="24"/>
        </w:rPr>
      </w:pPr>
    </w:p>
    <w:p w:rsidR="00D11506" w:rsidRDefault="00D11506" w:rsidP="008514A7">
      <w:pPr>
        <w:jc w:val="both"/>
        <w:rPr>
          <w:rFonts w:ascii="Andalus" w:hAnsi="Andalus" w:cs="Andalus"/>
          <w:sz w:val="24"/>
          <w:szCs w:val="24"/>
        </w:rPr>
      </w:pPr>
    </w:p>
    <w:p w:rsidR="00D11506" w:rsidRDefault="00971BA7" w:rsidP="008514A7">
      <w:pPr>
        <w:jc w:val="both"/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b/>
          <w:sz w:val="32"/>
          <w:szCs w:val="32"/>
        </w:rPr>
        <w:t>CHORO</w:t>
      </w:r>
    </w:p>
    <w:p w:rsidR="00793B60" w:rsidRPr="00512A45" w:rsidRDefault="00793B60" w:rsidP="00793B60">
      <w:pPr>
        <w:keepNext/>
        <w:framePr w:dropCap="drop" w:lines="3" w:wrap="around" w:vAnchor="text" w:hAnchor="text"/>
        <w:spacing w:after="0" w:line="1098" w:lineRule="exact"/>
        <w:jc w:val="both"/>
        <w:textAlignment w:val="baseline"/>
        <w:rPr>
          <w:rFonts w:ascii="Andalus" w:hAnsi="Andalus" w:cs="Andalus"/>
          <w:position w:val="-12"/>
          <w:sz w:val="124"/>
          <w:szCs w:val="24"/>
        </w:rPr>
      </w:pPr>
      <w:r w:rsidRPr="00512A45">
        <w:rPr>
          <w:rFonts w:ascii="Andalus" w:hAnsi="Andalus" w:cs="Andalus"/>
          <w:position w:val="-12"/>
          <w:sz w:val="124"/>
          <w:szCs w:val="24"/>
        </w:rPr>
        <w:t>O</w:t>
      </w:r>
    </w:p>
    <w:p w:rsidR="00B17676" w:rsidRDefault="00793B60" w:rsidP="00B17676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7545CB">
        <w:rPr>
          <w:rFonts w:ascii="Andalus" w:hAnsi="Andalus" w:cs="Andalus"/>
          <w:sz w:val="24"/>
          <w:szCs w:val="24"/>
        </w:rPr>
        <w:t xml:space="preserve"> </w:t>
      </w:r>
      <w:r w:rsidR="00B17676">
        <w:rPr>
          <w:rFonts w:ascii="Andalus" w:hAnsi="Andalus" w:cs="Andalus"/>
          <w:sz w:val="24"/>
          <w:szCs w:val="24"/>
        </w:rPr>
        <w:t>Choro é considerado como um gênero musical totalmente brasileiro, surgiu no Rio de Janeiro em 1870, originando de ritmos europeus e afro-brasileiros. O nome choro pode ter sido derivado da palavra “xolo”, que era um tipo de baile que os escravos faziam no período colonial, ou talvez,</w:t>
      </w:r>
      <w:r w:rsidR="00A81AD5">
        <w:rPr>
          <w:rFonts w:ascii="Andalus" w:hAnsi="Andalus" w:cs="Andalus"/>
          <w:sz w:val="24"/>
          <w:szCs w:val="24"/>
        </w:rPr>
        <w:t xml:space="preserve"> pela forma chorosa </w:t>
      </w:r>
      <w:r w:rsidR="00A81AD5">
        <w:rPr>
          <w:rFonts w:ascii="Andalus" w:hAnsi="Andalus" w:cs="Andalus"/>
          <w:sz w:val="24"/>
          <w:szCs w:val="24"/>
        </w:rPr>
        <w:lastRenderedPageBreak/>
        <w:t>que os músicos amaciavam certos ritmos de sua época, esta explicação é a mais difundidas entre os músicos.</w:t>
      </w:r>
    </w:p>
    <w:p w:rsidR="00A81AD5" w:rsidRDefault="00A81AD5" w:rsidP="00B17676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Antes de parecer em salões de dança, o choro se restringia à encontros  de pequenos grupos de músicos, estes se reunião na casa de algum músico apenas para fazer música. Só a partir de 1880 que o choro se popularizou nos salões</w:t>
      </w:r>
      <w:r w:rsidR="006B6570">
        <w:rPr>
          <w:rFonts w:ascii="Andalus" w:hAnsi="Andalus" w:cs="Andalus"/>
          <w:sz w:val="24"/>
          <w:szCs w:val="24"/>
        </w:rPr>
        <w:t xml:space="preserve"> de danças</w:t>
      </w:r>
      <w:r>
        <w:rPr>
          <w:rFonts w:ascii="Andalus" w:hAnsi="Andalus" w:cs="Andalus"/>
          <w:sz w:val="24"/>
          <w:szCs w:val="24"/>
        </w:rPr>
        <w:t>.</w:t>
      </w:r>
    </w:p>
    <w:p w:rsidR="002948A1" w:rsidRDefault="00776B02" w:rsidP="00B17676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Em seus primórdios a sua formação se constituía apenas de instrumentos como a Flauta, o violão e o cavaquinho. Tempos depois foi se inserindo outros instrumentos de sopro</w:t>
      </w:r>
      <w:r w:rsidR="006A433F">
        <w:rPr>
          <w:rFonts w:ascii="Andalus" w:hAnsi="Andalus" w:cs="Andalus"/>
          <w:sz w:val="24"/>
          <w:szCs w:val="24"/>
        </w:rPr>
        <w:t xml:space="preserve"> como, o saxofone, o clarinete, o trombone, instrumentos de percussão, bandolim e piano. Os instrumentos de sopro que detinham a função de solistas, porém isto fio mudando com o tempo, e os instrumentos de cordas, como o bandolim e o cavaquinho também foram ganhando esse espaço, exemplos de grandes virtuosos nesses instrumentos foram Jacob do Bandolim e Waldir Azevedo.</w:t>
      </w:r>
    </w:p>
    <w:p w:rsidR="00776B02" w:rsidRDefault="002948A1" w:rsidP="00B17676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No início do séc.XX passou-se a escrever peças vocais ligadas ao samba, fazendo assim com que o choro deixasse de ser somente música instrumental. Vários choros receberam letras, ex.: Flor Amorosa (Joaquim Callado-letra de Catulo da Paixão Cearense), Carinhoso ( Pixinguinha- letra de João de Barro</w:t>
      </w:r>
      <w:r w:rsidR="00A5171C">
        <w:rPr>
          <w:rFonts w:ascii="Andalus" w:hAnsi="Andalus" w:cs="Andalus"/>
          <w:sz w:val="24"/>
          <w:szCs w:val="24"/>
        </w:rPr>
        <w:t>)</w:t>
      </w:r>
      <w:r>
        <w:rPr>
          <w:rFonts w:ascii="Andalus" w:hAnsi="Andalus" w:cs="Andalus"/>
          <w:sz w:val="24"/>
          <w:szCs w:val="24"/>
        </w:rPr>
        <w:t>.</w:t>
      </w:r>
      <w:r w:rsidR="006A433F">
        <w:rPr>
          <w:rFonts w:ascii="Andalus" w:hAnsi="Andalus" w:cs="Andalus"/>
          <w:sz w:val="24"/>
          <w:szCs w:val="24"/>
        </w:rPr>
        <w:t xml:space="preserve"> </w:t>
      </w:r>
      <w:r w:rsidR="00A5171C">
        <w:rPr>
          <w:rFonts w:ascii="Andalus" w:hAnsi="Andalus" w:cs="Andalus"/>
          <w:sz w:val="24"/>
          <w:szCs w:val="24"/>
        </w:rPr>
        <w:t xml:space="preserve">Nessa mesma época surge o termo “chorinho” ou </w:t>
      </w:r>
      <w:r w:rsidR="00A5171C">
        <w:rPr>
          <w:rFonts w:ascii="Andalus" w:hAnsi="Andalus" w:cs="Andalus"/>
          <w:sz w:val="24"/>
          <w:szCs w:val="24"/>
        </w:rPr>
        <w:lastRenderedPageBreak/>
        <w:t>“samba-choro” conhecido assim por causa da delicadeza e sutileza de sua melodia.</w:t>
      </w:r>
    </w:p>
    <w:p w:rsidR="00E26E92" w:rsidRPr="007545CB" w:rsidRDefault="00E26E92" w:rsidP="00B17676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Os principais nomes desse gênero são: Joaquim Callado (compositor e Flautista), Chiquinha Gonzaga (maestrina, compositora e pianista), Ernesto Nazareth ( compositor e pianista), </w:t>
      </w:r>
      <w:r w:rsidR="001002AB">
        <w:rPr>
          <w:rFonts w:ascii="Andalus" w:hAnsi="Andalus" w:cs="Andalus"/>
          <w:sz w:val="24"/>
          <w:szCs w:val="24"/>
        </w:rPr>
        <w:t>Zequinha Abreu (compositor e pianista, autor de “tico-tico-no fubá”, Waldir Azevedo ( compositor e cavaquinhista, autor de” brasileirinho”), jacob do Bandolim (bandolinista), Pixinguinha (compositor, saxofonista e flautista, foi tão importante na história do choro que ‘O dia Nacional do choro’ foi estabelecido em 23 de abril, data do seu aniversário).</w:t>
      </w:r>
      <w:bookmarkStart w:id="0" w:name="_GoBack"/>
      <w:bookmarkEnd w:id="0"/>
    </w:p>
    <w:p w:rsidR="00D11506" w:rsidRPr="00D11506" w:rsidRDefault="00D11506" w:rsidP="008514A7">
      <w:pPr>
        <w:jc w:val="both"/>
        <w:rPr>
          <w:rFonts w:ascii="Andalus" w:hAnsi="Andalus" w:cs="Andalus"/>
          <w:sz w:val="24"/>
          <w:szCs w:val="24"/>
        </w:rPr>
      </w:pPr>
    </w:p>
    <w:p w:rsidR="00D11506" w:rsidRPr="009330D9" w:rsidRDefault="00D11506" w:rsidP="008514A7">
      <w:pPr>
        <w:jc w:val="both"/>
        <w:rPr>
          <w:rFonts w:ascii="Andalus" w:hAnsi="Andalus" w:cs="Andalus"/>
          <w:sz w:val="24"/>
          <w:szCs w:val="24"/>
        </w:rPr>
      </w:pPr>
    </w:p>
    <w:p w:rsidR="009330D9" w:rsidRPr="009330D9" w:rsidRDefault="009330D9" w:rsidP="008514A7">
      <w:pPr>
        <w:jc w:val="both"/>
        <w:rPr>
          <w:rFonts w:ascii="Andalus" w:hAnsi="Andalus" w:cs="Andalus"/>
          <w:sz w:val="24"/>
          <w:szCs w:val="24"/>
        </w:rPr>
      </w:pPr>
    </w:p>
    <w:sectPr w:rsidR="009330D9" w:rsidRPr="009330D9" w:rsidSect="008514A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01" w:rsidRDefault="006B7E01" w:rsidP="008514A7">
      <w:pPr>
        <w:spacing w:after="0" w:line="240" w:lineRule="auto"/>
      </w:pPr>
      <w:r>
        <w:separator/>
      </w:r>
    </w:p>
  </w:endnote>
  <w:endnote w:type="continuationSeparator" w:id="0">
    <w:p w:rsidR="006B7E01" w:rsidRDefault="006B7E01" w:rsidP="0085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335553"/>
      <w:docPartObj>
        <w:docPartGallery w:val="Page Numbers (Bottom of Page)"/>
        <w:docPartUnique/>
      </w:docPartObj>
    </w:sdtPr>
    <w:sdtEndPr/>
    <w:sdtContent>
      <w:p w:rsidR="009330D9" w:rsidRDefault="009330D9">
        <w:pPr>
          <w:pStyle w:val="Rodap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06D7AF1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550" name="Grupo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5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30D9" w:rsidRDefault="009330D9">
                                <w:pPr>
                                  <w:pStyle w:val="Rodap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660C1D" w:rsidRPr="00660C1D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52" o:spid="_x0000_s1026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">
    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rnsQA&#10;AADcAAAADwAAAGRycy9kb3ducmV2LnhtbESPQWvCQBSE7wX/w/KE3nQTS6REVxFBtAexVRG8PbLP&#10;JJh9G3ZXTf+9KxR6HGbmG2Y670wj7uR8bVlBOkxAEBdW11wqOB5Wg08QPiBrbCyTgl/yMJ/13qaY&#10;a/vgH7rvQykihH2OCqoQ2lxKX1Rk0A9tSxy9i3UGQ5SulNrhI8JNI0dJMpYGa44LFba0rKi47m9G&#10;wXJ9dmmyw3RkTtn3x2nbls3XWan3freYgAjUhf/wX3ujFWRZCq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/q57EAAAA3AAAAA8AAAAAAAAAAAAAAAAAmAIAAGRycy9k&#10;b3ducmV2LnhtbFBLBQYAAAAABAAEAPUAAACJAwAAAAA=&#10;" fillcolor="#943634" strokecolor="#943634"/>
    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016cYA&#10;AADcAAAADwAAAGRycy9kb3ducmV2LnhtbESPQWvCQBSE7wX/w/KE3uomKSklzUaKIOqh2KoI3h7Z&#10;1yQ0+zbsrhr/fVco9DjMzDdMOR9NLy7kfGdZQTpLQBDXVnfcKDjsl0+vIHxA1thbJgU38jCvJg8l&#10;Ftpe+Ysuu9CICGFfoII2hKGQ0tctGfQzOxBH79s6gyFK10jt8BrhppdZkrxIgx3HhRYHWrRU/+zO&#10;RsFidXJpssU0M8f88/n4MTT95qTU43R8fwMRaAz/4b/2WivI8wzuZ+IR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016cYAAADcAAAADwAAAAAAAAAAAAAAAACYAgAAZHJz&#10;L2Rvd25yZXYueG1sUEsFBgAAAAAEAAQA9QAAAIsD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QOcYA&#10;AADcAAAADwAAAGRycy9kb3ducmV2LnhtbESP3WrCQBSE7wt9h+UUvKsbE/xp6ipBEBRtS2Mf4JA9&#10;TYLZsyG7xvj2rlDo5TAz3zDL9WAa0VPnassKJuMIBHFhdc2lgp/T9nUBwnlkjY1lUnAjB+vV89MS&#10;U22v/E197ksRIOxSVFB536ZSuqIig25sW+Lg/drOoA+yK6Xu8BrgppFxFM2kwZrDQoUtbSoqzvnF&#10;KOg/TJzti883mR/jZD5PDl/Z5aDU6GXI3kF4Gvx/+K+90wqm0wQe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aQOcYAAADcAAAADwAAAAAAAAAAAAAAAACYAgAAZHJz&#10;L2Rvd25yZXYueG1sUEsFBgAAAAAEAAQA9QAAAIsDAAAAAA==&#10;" filled="f" stroked="f">
                    <v:textbox inset="0,0,0,0">
                      <w:txbxContent>
                        <w:p w:rsidR="009330D9" w:rsidRDefault="009330D9">
                          <w:pPr>
                            <w:pStyle w:val="Rodap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660C1D" w:rsidRPr="00660C1D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01" w:rsidRDefault="006B7E01" w:rsidP="008514A7">
      <w:pPr>
        <w:spacing w:after="0" w:line="240" w:lineRule="auto"/>
      </w:pPr>
      <w:r>
        <w:separator/>
      </w:r>
    </w:p>
  </w:footnote>
  <w:footnote w:type="continuationSeparator" w:id="0">
    <w:p w:rsidR="006B7E01" w:rsidRDefault="006B7E01" w:rsidP="0085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114"/>
      <w:gridCol w:w="2620"/>
    </w:tblGrid>
    <w:tr w:rsidR="008514A7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514A7" w:rsidRDefault="006B7E01" w:rsidP="008514A7">
          <w:pPr>
            <w:pStyle w:val="Cabealho"/>
            <w:jc w:val="right"/>
            <w:rPr>
              <w:color w:val="76923C" w:themeColor="accent3" w:themeShade="BF"/>
              <w:sz w:val="24"/>
              <w:szCs w:val="24"/>
            </w:rPr>
          </w:pPr>
          <w:sdt>
            <w:sdtPr>
              <w:rPr>
                <w:rFonts w:ascii="Bernard MT Condensed" w:eastAsia="Calibri" w:hAnsi="Bernard MT Condensed" w:cs="Times New Roman"/>
                <w:b/>
                <w:bCs/>
                <w:caps/>
                <w:sz w:val="40"/>
                <w:szCs w:val="40"/>
              </w:rPr>
              <w:alias w:val="Título"/>
              <w:id w:val="77677295"/>
              <w:placeholder>
                <w:docPart w:val="B6632C5C7EE543AD9A1E2BEA4603562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3293A">
                <w:rPr>
                  <w:rFonts w:ascii="Bernard MT Condensed" w:eastAsia="Calibri" w:hAnsi="Bernard MT Condensed" w:cs="Times New Roman"/>
                  <w:b/>
                  <w:bCs/>
                  <w:caps/>
                  <w:sz w:val="40"/>
                  <w:szCs w:val="40"/>
                </w:rPr>
                <w:t>MÚSICA AFROBRASILEIRA</w:t>
              </w:r>
            </w:sdtContent>
          </w:sdt>
        </w:p>
      </w:tc>
      <w:sdt>
        <w:sdtPr>
          <w:rPr>
            <w:rFonts w:ascii="Bernard MT Condensed" w:eastAsia="Calibri" w:hAnsi="Bernard MT Condensed" w:cs="Times New Roman"/>
            <w:b/>
            <w:bCs/>
            <w:caps/>
            <w:color w:val="FFFFFF" w:themeColor="background1"/>
            <w:sz w:val="40"/>
            <w:szCs w:val="40"/>
          </w:rPr>
          <w:alias w:val="Data"/>
          <w:id w:val="77677290"/>
          <w:placeholder>
            <w:docPart w:val="254441FA45F5430791546EB24479A02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pt-BR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8514A7" w:rsidRDefault="008514A7">
              <w:pPr>
                <w:pStyle w:val="Cabealho"/>
                <w:rPr>
                  <w:color w:val="FFFFFF" w:themeColor="background1"/>
                </w:rPr>
              </w:pPr>
              <w:r w:rsidRPr="008514A7">
                <w:rPr>
                  <w:rFonts w:ascii="Bernard MT Condensed" w:eastAsia="Calibri" w:hAnsi="Bernard MT Condensed" w:cs="Times New Roman"/>
                  <w:b/>
                  <w:bCs/>
                  <w:caps/>
                  <w:color w:val="FFFFFF" w:themeColor="background1"/>
                  <w:sz w:val="40"/>
                  <w:szCs w:val="40"/>
                </w:rPr>
                <w:t>PIBID/MÚSICA</w:t>
              </w:r>
            </w:p>
          </w:tc>
        </w:sdtContent>
      </w:sdt>
    </w:tr>
  </w:tbl>
  <w:p w:rsidR="008514A7" w:rsidRDefault="008514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EE"/>
    <w:rsid w:val="00063CE6"/>
    <w:rsid w:val="001002AB"/>
    <w:rsid w:val="00104011"/>
    <w:rsid w:val="001A65AF"/>
    <w:rsid w:val="001C29AA"/>
    <w:rsid w:val="0028156D"/>
    <w:rsid w:val="002948A1"/>
    <w:rsid w:val="00297329"/>
    <w:rsid w:val="002D0D51"/>
    <w:rsid w:val="00322A2D"/>
    <w:rsid w:val="003D3E0A"/>
    <w:rsid w:val="003E3E53"/>
    <w:rsid w:val="004030A4"/>
    <w:rsid w:val="004344D7"/>
    <w:rsid w:val="00637929"/>
    <w:rsid w:val="00660C1D"/>
    <w:rsid w:val="006A433F"/>
    <w:rsid w:val="006B6570"/>
    <w:rsid w:val="006B7E01"/>
    <w:rsid w:val="006F22AC"/>
    <w:rsid w:val="0077441B"/>
    <w:rsid w:val="00776B02"/>
    <w:rsid w:val="00793B60"/>
    <w:rsid w:val="00812727"/>
    <w:rsid w:val="00836C8E"/>
    <w:rsid w:val="008514A7"/>
    <w:rsid w:val="008A0870"/>
    <w:rsid w:val="008B0476"/>
    <w:rsid w:val="008F2461"/>
    <w:rsid w:val="009111C2"/>
    <w:rsid w:val="00925470"/>
    <w:rsid w:val="009330D9"/>
    <w:rsid w:val="00971BA7"/>
    <w:rsid w:val="009A4A03"/>
    <w:rsid w:val="009E277C"/>
    <w:rsid w:val="009F64D5"/>
    <w:rsid w:val="00A46F99"/>
    <w:rsid w:val="00A5171C"/>
    <w:rsid w:val="00A81AD5"/>
    <w:rsid w:val="00A835EE"/>
    <w:rsid w:val="00AC6DAB"/>
    <w:rsid w:val="00B14BD7"/>
    <w:rsid w:val="00B17676"/>
    <w:rsid w:val="00B3293A"/>
    <w:rsid w:val="00BC5FAA"/>
    <w:rsid w:val="00BD7FC0"/>
    <w:rsid w:val="00D11506"/>
    <w:rsid w:val="00DF6F88"/>
    <w:rsid w:val="00E26E92"/>
    <w:rsid w:val="00F603CD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4A7"/>
  </w:style>
  <w:style w:type="paragraph" w:styleId="Rodap">
    <w:name w:val="footer"/>
    <w:basedOn w:val="Normal"/>
    <w:link w:val="RodapChar"/>
    <w:uiPriority w:val="99"/>
    <w:unhideWhenUsed/>
    <w:rsid w:val="0085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4A7"/>
  </w:style>
  <w:style w:type="paragraph" w:styleId="Textodebalo">
    <w:name w:val="Balloon Text"/>
    <w:basedOn w:val="Normal"/>
    <w:link w:val="TextodebaloChar"/>
    <w:uiPriority w:val="99"/>
    <w:semiHidden/>
    <w:unhideWhenUsed/>
    <w:rsid w:val="0085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A6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4A7"/>
  </w:style>
  <w:style w:type="paragraph" w:styleId="Rodap">
    <w:name w:val="footer"/>
    <w:basedOn w:val="Normal"/>
    <w:link w:val="RodapChar"/>
    <w:uiPriority w:val="99"/>
    <w:unhideWhenUsed/>
    <w:rsid w:val="0085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4A7"/>
  </w:style>
  <w:style w:type="paragraph" w:styleId="Textodebalo">
    <w:name w:val="Balloon Text"/>
    <w:basedOn w:val="Normal"/>
    <w:link w:val="TextodebaloChar"/>
    <w:uiPriority w:val="99"/>
    <w:semiHidden/>
    <w:unhideWhenUsed/>
    <w:rsid w:val="0085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A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632C5C7EE543AD9A1E2BEA46035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FD826-EA0A-4EF2-8588-139410D24CB3}"/>
      </w:docPartPr>
      <w:docPartBody>
        <w:p w:rsidR="00C927AC" w:rsidRDefault="002D0207" w:rsidP="002D0207">
          <w:pPr>
            <w:pStyle w:val="B6632C5C7EE543AD9A1E2BEA46035627"/>
          </w:pPr>
          <w:r>
            <w:rPr>
              <w:b/>
              <w:bCs/>
              <w:caps/>
              <w:sz w:val="24"/>
              <w:szCs w:val="24"/>
            </w:rPr>
            <w:t>Digite o título do documento</w:t>
          </w:r>
        </w:p>
      </w:docPartBody>
    </w:docPart>
    <w:docPart>
      <w:docPartPr>
        <w:name w:val="254441FA45F5430791546EB24479A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FEC1E-F748-43D9-9377-38BCDA95328B}"/>
      </w:docPartPr>
      <w:docPartBody>
        <w:p w:rsidR="00C927AC" w:rsidRDefault="002D0207" w:rsidP="002D0207">
          <w:pPr>
            <w:pStyle w:val="254441FA45F5430791546EB24479A025"/>
          </w:pPr>
          <w:r>
            <w:rPr>
              <w:color w:val="FFFFFF" w:themeColor="background1"/>
            </w:rPr>
            <w:t>[Escolha 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07"/>
    <w:rsid w:val="00151A65"/>
    <w:rsid w:val="001D2FD8"/>
    <w:rsid w:val="00210289"/>
    <w:rsid w:val="002D0207"/>
    <w:rsid w:val="004F4BA3"/>
    <w:rsid w:val="00C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6632C5C7EE543AD9A1E2BEA46035627">
    <w:name w:val="B6632C5C7EE543AD9A1E2BEA46035627"/>
    <w:rsid w:val="002D0207"/>
  </w:style>
  <w:style w:type="paragraph" w:customStyle="1" w:styleId="254441FA45F5430791546EB24479A025">
    <w:name w:val="254441FA45F5430791546EB24479A025"/>
    <w:rsid w:val="002D0207"/>
  </w:style>
  <w:style w:type="paragraph" w:customStyle="1" w:styleId="0213F9FB66B2461683251CF7526ED8CB">
    <w:name w:val="0213F9FB66B2461683251CF7526ED8CB"/>
    <w:rsid w:val="002D02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6632C5C7EE543AD9A1E2BEA46035627">
    <w:name w:val="B6632C5C7EE543AD9A1E2BEA46035627"/>
    <w:rsid w:val="002D0207"/>
  </w:style>
  <w:style w:type="paragraph" w:customStyle="1" w:styleId="254441FA45F5430791546EB24479A025">
    <w:name w:val="254441FA45F5430791546EB24479A025"/>
    <w:rsid w:val="002D0207"/>
  </w:style>
  <w:style w:type="paragraph" w:customStyle="1" w:styleId="0213F9FB66B2461683251CF7526ED8CB">
    <w:name w:val="0213F9FB66B2461683251CF7526ED8CB"/>
    <w:rsid w:val="002D0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PIBID/MÚSICA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MÚSICA AFROBRASILEIRA</vt:lpstr>
    </vt:vector>
  </TitlesOfParts>
  <Company>Hewlett-Packard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MÚSICA AFROBRASILEIRA</dc:title>
  <dc:creator>Glória Marques</dc:creator>
  <cp:lastModifiedBy>Fran</cp:lastModifiedBy>
  <cp:revision>2</cp:revision>
  <dcterms:created xsi:type="dcterms:W3CDTF">2013-02-26T15:50:00Z</dcterms:created>
  <dcterms:modified xsi:type="dcterms:W3CDTF">2013-02-26T15:50:00Z</dcterms:modified>
</cp:coreProperties>
</file>